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581AC" w14:textId="41A31AC3" w:rsidR="008F713A" w:rsidRPr="00B07018" w:rsidRDefault="00B07018" w:rsidP="00B07018">
      <w:pPr>
        <w:jc w:val="center"/>
        <w:rPr>
          <w:b/>
          <w:sz w:val="28"/>
          <w:szCs w:val="28"/>
        </w:rPr>
      </w:pPr>
      <w:r w:rsidRPr="00B07018">
        <w:rPr>
          <w:b/>
          <w:sz w:val="28"/>
          <w:szCs w:val="28"/>
        </w:rPr>
        <w:t>Membres du Conseil de l'ED LSHS</w:t>
      </w:r>
    </w:p>
    <w:p w14:paraId="471C5AB5" w14:textId="77777777" w:rsidR="00B07018" w:rsidRDefault="00B07018" w:rsidP="00B07018">
      <w:pPr>
        <w:spacing w:after="60" w:line="360" w:lineRule="auto"/>
        <w:ind w:firstLine="284"/>
        <w:jc w:val="both"/>
        <w:rPr>
          <w:rFonts w:ascii="Century Gothic" w:hAnsi="Century Gothic" w:cs="Calibri"/>
        </w:rPr>
      </w:pPr>
    </w:p>
    <w:p w14:paraId="25D0A693" w14:textId="77777777" w:rsidR="00B07018" w:rsidRPr="00925370" w:rsidRDefault="00B07018" w:rsidP="00B07018">
      <w:pPr>
        <w:spacing w:after="60" w:line="360" w:lineRule="auto"/>
        <w:ind w:firstLine="284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* </w:t>
      </w:r>
      <w:r w:rsidRPr="00925370">
        <w:rPr>
          <w:rFonts w:ascii="Century Gothic" w:hAnsi="Century Gothic" w:cs="Calibri"/>
        </w:rPr>
        <w:t xml:space="preserve">Le </w:t>
      </w:r>
      <w:r w:rsidRPr="00925370">
        <w:rPr>
          <w:rFonts w:ascii="Century Gothic" w:hAnsi="Century Gothic" w:cs="Calibri"/>
          <w:color w:val="3366FF"/>
        </w:rPr>
        <w:t>Directeur de l'ED</w:t>
      </w:r>
      <w:r w:rsidRPr="00925370">
        <w:rPr>
          <w:rFonts w:ascii="Century Gothic" w:hAnsi="Century Gothic" w:cs="Calibri"/>
        </w:rPr>
        <w:t>, Ludovic Viallet</w:t>
      </w:r>
    </w:p>
    <w:p w14:paraId="5093208E" w14:textId="5A729D00" w:rsidR="00B07018" w:rsidRPr="00925370" w:rsidRDefault="00B07018" w:rsidP="00B07018">
      <w:pPr>
        <w:spacing w:after="60" w:line="360" w:lineRule="auto"/>
        <w:ind w:firstLine="284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*</w:t>
      </w:r>
      <w:r w:rsidRPr="00925370">
        <w:rPr>
          <w:rFonts w:ascii="Century Gothic" w:hAnsi="Century Gothic" w:cs="Calibri"/>
        </w:rPr>
        <w:t xml:space="preserve"> </w:t>
      </w:r>
      <w:r w:rsidR="004140BE">
        <w:rPr>
          <w:rFonts w:ascii="Century Gothic" w:hAnsi="Century Gothic" w:cs="Calibri"/>
          <w:color w:val="3366FF"/>
        </w:rPr>
        <w:t>12 représentants des unités</w:t>
      </w:r>
      <w:r w:rsidRPr="00925370">
        <w:rPr>
          <w:rFonts w:ascii="Century Gothic" w:hAnsi="Century Gothic" w:cs="Calibri"/>
          <w:color w:val="3366FF"/>
        </w:rPr>
        <w:t xml:space="preserve"> de recherche rattaché</w:t>
      </w:r>
      <w:r w:rsidR="004140BE">
        <w:rPr>
          <w:rFonts w:ascii="Century Gothic" w:hAnsi="Century Gothic" w:cs="Calibri"/>
          <w:color w:val="3366FF"/>
        </w:rPr>
        <w:t>e</w:t>
      </w:r>
      <w:r w:rsidRPr="00925370">
        <w:rPr>
          <w:rFonts w:ascii="Century Gothic" w:hAnsi="Century Gothic" w:cs="Calibri"/>
          <w:color w:val="3366FF"/>
        </w:rPr>
        <w:t>s à l’ED</w:t>
      </w:r>
      <w:r w:rsidRPr="00925370">
        <w:rPr>
          <w:rFonts w:ascii="Century Gothic" w:hAnsi="Century Gothic" w:cs="Calibri"/>
        </w:rPr>
        <w:t> :</w:t>
      </w:r>
    </w:p>
    <w:p w14:paraId="468BCA56" w14:textId="2F0A1EB2" w:rsidR="004140BE" w:rsidRPr="00925370" w:rsidRDefault="00B07018" w:rsidP="004140BE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ab/>
      </w:r>
      <w:r w:rsidR="004140BE" w:rsidRPr="00F744C0">
        <w:rPr>
          <w:rFonts w:ascii="Century Gothic" w:hAnsi="Century Gothic" w:cs="Calibri"/>
          <w:sz w:val="18"/>
          <w:szCs w:val="18"/>
        </w:rPr>
        <w:t xml:space="preserve">Éric </w:t>
      </w:r>
      <w:proofErr w:type="spellStart"/>
      <w:r w:rsidR="004140BE" w:rsidRPr="00F744C0">
        <w:rPr>
          <w:rFonts w:ascii="Century Gothic" w:hAnsi="Century Gothic" w:cs="Calibri"/>
          <w:sz w:val="18"/>
          <w:szCs w:val="18"/>
        </w:rPr>
        <w:t>Agbessi</w:t>
      </w:r>
      <w:proofErr w:type="spellEnd"/>
      <w:r w:rsidR="004140BE" w:rsidRPr="00F744C0">
        <w:rPr>
          <w:rFonts w:ascii="Century Gothic" w:hAnsi="Century Gothic" w:cs="Calibri"/>
          <w:sz w:val="18"/>
          <w:szCs w:val="18"/>
        </w:rPr>
        <w:t xml:space="preserve">, représentant de </w:t>
      </w:r>
      <w:proofErr w:type="spellStart"/>
      <w:r w:rsidR="004140BE" w:rsidRPr="00F744C0">
        <w:rPr>
          <w:rFonts w:ascii="Century Gothic" w:hAnsi="Century Gothic" w:cs="Calibri"/>
          <w:sz w:val="18"/>
          <w:szCs w:val="18"/>
        </w:rPr>
        <w:t>ComSocs</w:t>
      </w:r>
      <w:proofErr w:type="spellEnd"/>
    </w:p>
    <w:p w14:paraId="75CF681B" w14:textId="5FEDA221" w:rsidR="004140BE" w:rsidRDefault="004140BE" w:rsidP="004140BE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ab/>
      </w:r>
      <w:r w:rsidR="00D52C09">
        <w:rPr>
          <w:rFonts w:ascii="Century Gothic" w:hAnsi="Century Gothic" w:cs="Calibri"/>
          <w:sz w:val="18"/>
          <w:szCs w:val="18"/>
        </w:rPr>
        <w:t>Axel Gasquet</w:t>
      </w:r>
      <w:r w:rsidRPr="00925370">
        <w:rPr>
          <w:rFonts w:ascii="Century Gothic" w:hAnsi="Century Gothic" w:cs="Calibri"/>
          <w:sz w:val="18"/>
          <w:szCs w:val="18"/>
        </w:rPr>
        <w:t>, représentant de l'IHRIM</w:t>
      </w:r>
    </w:p>
    <w:p w14:paraId="689818DB" w14:textId="2FD01F33" w:rsidR="004140BE" w:rsidRPr="00925370" w:rsidRDefault="004140BE" w:rsidP="004140BE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ab/>
        <w:t xml:space="preserve">Franck </w:t>
      </w:r>
      <w:proofErr w:type="spellStart"/>
      <w:r>
        <w:rPr>
          <w:rFonts w:ascii="Century Gothic" w:hAnsi="Century Gothic" w:cs="Calibri"/>
          <w:sz w:val="18"/>
          <w:szCs w:val="18"/>
        </w:rPr>
        <w:t>Chignier-Riboulon</w:t>
      </w:r>
      <w:proofErr w:type="spellEnd"/>
      <w:r w:rsidRPr="00925370">
        <w:rPr>
          <w:rFonts w:ascii="Century Gothic" w:hAnsi="Century Gothic" w:cs="Calibri"/>
          <w:sz w:val="18"/>
          <w:szCs w:val="18"/>
        </w:rPr>
        <w:t>, représentant de TERRITOIRES</w:t>
      </w:r>
    </w:p>
    <w:p w14:paraId="4ABC8B73" w14:textId="77777777" w:rsidR="004140BE" w:rsidRPr="00925370" w:rsidRDefault="004140BE" w:rsidP="004140BE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ab/>
        <w:t>Vincent Gérard</w:t>
      </w:r>
      <w:r w:rsidRPr="00925370">
        <w:rPr>
          <w:rFonts w:ascii="Century Gothic" w:hAnsi="Century Gothic" w:cs="Calibri"/>
          <w:sz w:val="18"/>
          <w:szCs w:val="18"/>
        </w:rPr>
        <w:t>, représentant du PHIER</w:t>
      </w:r>
    </w:p>
    <w:p w14:paraId="44B6684B" w14:textId="4DA60F2A" w:rsidR="004140BE" w:rsidRDefault="004140BE" w:rsidP="00B07018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ab/>
        <w:t xml:space="preserve">Marianne </w:t>
      </w:r>
      <w:proofErr w:type="spellStart"/>
      <w:r>
        <w:rPr>
          <w:rFonts w:ascii="Century Gothic" w:hAnsi="Century Gothic" w:cs="Calibri"/>
          <w:sz w:val="18"/>
          <w:szCs w:val="18"/>
        </w:rPr>
        <w:t>Jakobi</w:t>
      </w:r>
      <w:proofErr w:type="spellEnd"/>
      <w:r w:rsidRPr="00925370">
        <w:rPr>
          <w:rFonts w:ascii="Century Gothic" w:hAnsi="Century Gothic" w:cs="Calibri"/>
          <w:sz w:val="18"/>
          <w:szCs w:val="18"/>
        </w:rPr>
        <w:t>, représentant</w:t>
      </w:r>
      <w:r>
        <w:rPr>
          <w:rFonts w:ascii="Century Gothic" w:hAnsi="Century Gothic" w:cs="Calibri"/>
          <w:sz w:val="18"/>
          <w:szCs w:val="18"/>
        </w:rPr>
        <w:t>e</w:t>
      </w:r>
      <w:r w:rsidRPr="00925370">
        <w:rPr>
          <w:rFonts w:ascii="Century Gothic" w:hAnsi="Century Gothic" w:cs="Calibri"/>
          <w:sz w:val="18"/>
          <w:szCs w:val="18"/>
        </w:rPr>
        <w:t xml:space="preserve"> du CHEC</w:t>
      </w:r>
    </w:p>
    <w:p w14:paraId="693B196A" w14:textId="3EE921C1" w:rsidR="004140BE" w:rsidRDefault="004140BE" w:rsidP="00B07018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ab/>
        <w:t xml:space="preserve">Bénédicte </w:t>
      </w:r>
      <w:proofErr w:type="spellStart"/>
      <w:r>
        <w:rPr>
          <w:rFonts w:ascii="Century Gothic" w:hAnsi="Century Gothic" w:cs="Calibri"/>
          <w:sz w:val="18"/>
          <w:szCs w:val="18"/>
        </w:rPr>
        <w:t>Mathios</w:t>
      </w:r>
      <w:proofErr w:type="spellEnd"/>
      <w:r w:rsidRPr="00925370">
        <w:rPr>
          <w:rFonts w:ascii="Century Gothic" w:hAnsi="Century Gothic" w:cs="Calibri"/>
          <w:sz w:val="18"/>
          <w:szCs w:val="18"/>
        </w:rPr>
        <w:t>, représentant</w:t>
      </w:r>
      <w:r>
        <w:rPr>
          <w:rFonts w:ascii="Century Gothic" w:hAnsi="Century Gothic" w:cs="Calibri"/>
          <w:sz w:val="18"/>
          <w:szCs w:val="18"/>
        </w:rPr>
        <w:t>e</w:t>
      </w:r>
      <w:r w:rsidRPr="00925370">
        <w:rPr>
          <w:rFonts w:ascii="Century Gothic" w:hAnsi="Century Gothic" w:cs="Calibri"/>
          <w:sz w:val="18"/>
          <w:szCs w:val="18"/>
        </w:rPr>
        <w:t xml:space="preserve"> du CELIS</w:t>
      </w:r>
    </w:p>
    <w:p w14:paraId="4A9E57FC" w14:textId="6DD0D4E6" w:rsidR="00B07018" w:rsidRPr="00925370" w:rsidRDefault="004140BE" w:rsidP="00B07018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ab/>
      </w:r>
      <w:r w:rsidR="00D52C09">
        <w:rPr>
          <w:rFonts w:ascii="Century Gothic" w:hAnsi="Century Gothic" w:cs="Calibri"/>
          <w:sz w:val="18"/>
          <w:szCs w:val="18"/>
        </w:rPr>
        <w:t xml:space="preserve">Béatrice </w:t>
      </w:r>
      <w:proofErr w:type="spellStart"/>
      <w:r w:rsidR="00D52C09">
        <w:rPr>
          <w:rFonts w:ascii="Century Gothic" w:hAnsi="Century Gothic" w:cs="Calibri"/>
          <w:sz w:val="18"/>
          <w:szCs w:val="18"/>
        </w:rPr>
        <w:t>Drot-Delange</w:t>
      </w:r>
      <w:proofErr w:type="spellEnd"/>
      <w:r w:rsidR="00B07018" w:rsidRPr="00925370">
        <w:rPr>
          <w:rFonts w:ascii="Century Gothic" w:hAnsi="Century Gothic" w:cs="Calibri"/>
          <w:sz w:val="18"/>
          <w:szCs w:val="18"/>
        </w:rPr>
        <w:t>, représentant</w:t>
      </w:r>
      <w:r w:rsidR="00B07018">
        <w:rPr>
          <w:rFonts w:ascii="Century Gothic" w:hAnsi="Century Gothic" w:cs="Calibri"/>
          <w:sz w:val="18"/>
          <w:szCs w:val="18"/>
        </w:rPr>
        <w:t>e</w:t>
      </w:r>
      <w:r w:rsidR="00B07018" w:rsidRPr="00925370">
        <w:rPr>
          <w:rFonts w:ascii="Century Gothic" w:hAnsi="Century Gothic" w:cs="Calibri"/>
          <w:sz w:val="18"/>
          <w:szCs w:val="18"/>
        </w:rPr>
        <w:t xml:space="preserve"> </w:t>
      </w:r>
      <w:proofErr w:type="spellStart"/>
      <w:r w:rsidR="00B07018" w:rsidRPr="00925370">
        <w:rPr>
          <w:rFonts w:ascii="Century Gothic" w:hAnsi="Century Gothic" w:cs="Calibri"/>
          <w:sz w:val="18"/>
          <w:szCs w:val="18"/>
        </w:rPr>
        <w:t>d'ACTé</w:t>
      </w:r>
      <w:proofErr w:type="spellEnd"/>
    </w:p>
    <w:p w14:paraId="37A23012" w14:textId="5C36FDE0" w:rsidR="00B07018" w:rsidRPr="00925370" w:rsidRDefault="00B07018" w:rsidP="00B07018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ab/>
      </w:r>
      <w:r w:rsidR="004140BE">
        <w:rPr>
          <w:rFonts w:ascii="Century Gothic" w:hAnsi="Century Gothic" w:cs="Calibri"/>
          <w:sz w:val="18"/>
          <w:szCs w:val="18"/>
        </w:rPr>
        <w:t>Agnès Roche</w:t>
      </w:r>
      <w:r w:rsidR="004140BE" w:rsidRPr="00925370">
        <w:rPr>
          <w:rFonts w:ascii="Century Gothic" w:hAnsi="Century Gothic" w:cs="Calibri"/>
          <w:sz w:val="18"/>
          <w:szCs w:val="18"/>
        </w:rPr>
        <w:t>, représentant</w:t>
      </w:r>
      <w:r w:rsidR="004140BE">
        <w:rPr>
          <w:rFonts w:ascii="Century Gothic" w:hAnsi="Century Gothic" w:cs="Calibri"/>
          <w:sz w:val="18"/>
          <w:szCs w:val="18"/>
        </w:rPr>
        <w:t>e</w:t>
      </w:r>
      <w:r w:rsidR="004140BE" w:rsidRPr="00925370">
        <w:rPr>
          <w:rFonts w:ascii="Century Gothic" w:hAnsi="Century Gothic" w:cs="Calibri"/>
          <w:sz w:val="18"/>
          <w:szCs w:val="18"/>
        </w:rPr>
        <w:t xml:space="preserve"> du LESCORES</w:t>
      </w:r>
    </w:p>
    <w:p w14:paraId="641AEDFD" w14:textId="205BF6D8" w:rsidR="00B07018" w:rsidRDefault="00B07018" w:rsidP="00B07018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ab/>
      </w:r>
      <w:r w:rsidR="00D52C09">
        <w:rPr>
          <w:rFonts w:ascii="Century Gothic" w:hAnsi="Century Gothic" w:cs="Calibri"/>
          <w:sz w:val="18"/>
          <w:szCs w:val="18"/>
        </w:rPr>
        <w:t xml:space="preserve">Damien </w:t>
      </w:r>
      <w:proofErr w:type="spellStart"/>
      <w:r w:rsidR="00D52C09">
        <w:rPr>
          <w:rFonts w:ascii="Century Gothic" w:hAnsi="Century Gothic" w:cs="Calibri"/>
          <w:sz w:val="18"/>
          <w:szCs w:val="18"/>
        </w:rPr>
        <w:t>Chabanal</w:t>
      </w:r>
      <w:proofErr w:type="spellEnd"/>
      <w:r w:rsidRPr="00925370">
        <w:rPr>
          <w:rFonts w:ascii="Century Gothic" w:hAnsi="Century Gothic" w:cs="Calibri"/>
          <w:sz w:val="18"/>
          <w:szCs w:val="18"/>
        </w:rPr>
        <w:t>, représentant du LRL</w:t>
      </w:r>
    </w:p>
    <w:p w14:paraId="68240343" w14:textId="489E03F2" w:rsidR="004140BE" w:rsidRPr="00925370" w:rsidRDefault="004140BE" w:rsidP="004140BE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ab/>
        <w:t>Johannes Steiger</w:t>
      </w:r>
      <w:r w:rsidRPr="00925370">
        <w:rPr>
          <w:rFonts w:ascii="Century Gothic" w:hAnsi="Century Gothic" w:cs="Calibri"/>
          <w:sz w:val="18"/>
          <w:szCs w:val="18"/>
        </w:rPr>
        <w:t>, représentant de GEOLAB</w:t>
      </w:r>
    </w:p>
    <w:p w14:paraId="794DCCEA" w14:textId="045A3ABB" w:rsidR="00D52C09" w:rsidRDefault="004140BE" w:rsidP="00D52C09">
      <w:pPr>
        <w:widowControl w:val="0"/>
        <w:autoSpaceDE w:val="0"/>
        <w:autoSpaceDN w:val="0"/>
        <w:adjustRightInd w:val="0"/>
        <w:spacing w:line="360" w:lineRule="auto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ab/>
      </w:r>
      <w:r w:rsidR="008A7692">
        <w:rPr>
          <w:rFonts w:ascii="Century Gothic" w:hAnsi="Century Gothic" w:cs="Calibri"/>
          <w:sz w:val="18"/>
          <w:szCs w:val="18"/>
        </w:rPr>
        <w:t>Cédric Bouquet</w:t>
      </w:r>
      <w:r w:rsidRPr="00925370">
        <w:rPr>
          <w:rFonts w:ascii="Century Gothic" w:hAnsi="Century Gothic" w:cs="Calibri"/>
          <w:sz w:val="18"/>
          <w:szCs w:val="18"/>
        </w:rPr>
        <w:t>, représentant du LAPSCO</w:t>
      </w:r>
    </w:p>
    <w:p w14:paraId="27683F3A" w14:textId="51C5E857" w:rsidR="00B07018" w:rsidRPr="004140BE" w:rsidRDefault="00D52C09" w:rsidP="00F744C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ab/>
        <w:t xml:space="preserve">Mathilde </w:t>
      </w:r>
      <w:proofErr w:type="spellStart"/>
      <w:r>
        <w:rPr>
          <w:rFonts w:ascii="Century Gothic" w:hAnsi="Century Gothic" w:cs="Calibri"/>
          <w:sz w:val="18"/>
          <w:szCs w:val="18"/>
        </w:rPr>
        <w:t>Lavenu</w:t>
      </w:r>
      <w:proofErr w:type="spellEnd"/>
      <w:r>
        <w:rPr>
          <w:rFonts w:ascii="Century Gothic" w:hAnsi="Century Gothic" w:cs="Calibri"/>
          <w:sz w:val="18"/>
          <w:szCs w:val="18"/>
        </w:rPr>
        <w:t>, représentante de RESSOURCES</w:t>
      </w:r>
      <w:r w:rsidR="00B07018">
        <w:rPr>
          <w:rFonts w:ascii="Century Gothic" w:hAnsi="Century Gothic" w:cs="Calibri"/>
          <w:sz w:val="18"/>
          <w:szCs w:val="18"/>
        </w:rPr>
        <w:tab/>
      </w:r>
      <w:r w:rsidR="00B07018">
        <w:rPr>
          <w:rFonts w:ascii="Century Gothic" w:hAnsi="Century Gothic" w:cs="Calibri"/>
          <w:sz w:val="18"/>
          <w:szCs w:val="18"/>
        </w:rPr>
        <w:tab/>
      </w:r>
      <w:r w:rsidR="00B07018">
        <w:rPr>
          <w:rFonts w:ascii="Century Gothic" w:hAnsi="Century Gothic" w:cs="Calibri"/>
          <w:sz w:val="18"/>
          <w:szCs w:val="18"/>
        </w:rPr>
        <w:tab/>
      </w:r>
    </w:p>
    <w:p w14:paraId="654E6CC9" w14:textId="051FDCCF" w:rsidR="00B07018" w:rsidRPr="00925370" w:rsidRDefault="00B07018" w:rsidP="00B07018">
      <w:pPr>
        <w:spacing w:before="60" w:line="360" w:lineRule="auto"/>
        <w:ind w:firstLine="284"/>
        <w:jc w:val="both"/>
        <w:rPr>
          <w:rFonts w:ascii="Century Gothic" w:hAnsi="Century Gothic" w:cs="Calibri"/>
          <w:color w:val="000000"/>
        </w:rPr>
      </w:pPr>
      <w:r>
        <w:rPr>
          <w:rFonts w:ascii="Century Gothic" w:hAnsi="Century Gothic" w:cs="Calibri"/>
          <w:color w:val="000000"/>
        </w:rPr>
        <w:t>*</w:t>
      </w:r>
      <w:r w:rsidRPr="00925370">
        <w:rPr>
          <w:rFonts w:ascii="Century Gothic" w:hAnsi="Century Gothic" w:cs="Calibri"/>
          <w:color w:val="000000"/>
        </w:rPr>
        <w:t xml:space="preserve"> </w:t>
      </w:r>
      <w:r w:rsidRPr="00925370">
        <w:rPr>
          <w:rFonts w:ascii="Century Gothic" w:hAnsi="Century Gothic" w:cs="Calibri"/>
          <w:color w:val="3366FF"/>
        </w:rPr>
        <w:t>2 représentants des personnels BIATSS rattac</w:t>
      </w:r>
      <w:r w:rsidR="004140BE">
        <w:rPr>
          <w:rFonts w:ascii="Century Gothic" w:hAnsi="Century Gothic" w:cs="Calibri"/>
          <w:color w:val="3366FF"/>
        </w:rPr>
        <w:t>hés à l’ED</w:t>
      </w:r>
      <w:r w:rsidRPr="00925370">
        <w:rPr>
          <w:rFonts w:ascii="Century Gothic" w:hAnsi="Century Gothic" w:cs="Calibri"/>
          <w:color w:val="000000"/>
        </w:rPr>
        <w:t xml:space="preserve"> :</w:t>
      </w:r>
    </w:p>
    <w:p w14:paraId="4E742B7F" w14:textId="59B59714" w:rsidR="004140BE" w:rsidRPr="00925370" w:rsidRDefault="00B07018" w:rsidP="004140BE">
      <w:pPr>
        <w:spacing w:line="360" w:lineRule="auto"/>
        <w:ind w:firstLine="284"/>
        <w:jc w:val="both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ab/>
      </w:r>
      <w:r w:rsidR="004140BE" w:rsidRPr="00925370">
        <w:rPr>
          <w:rFonts w:ascii="Century Gothic" w:hAnsi="Century Gothic" w:cs="Calibri"/>
          <w:color w:val="000000"/>
          <w:sz w:val="18"/>
          <w:szCs w:val="18"/>
        </w:rPr>
        <w:t xml:space="preserve">Thibault </w:t>
      </w:r>
      <w:proofErr w:type="spellStart"/>
      <w:r w:rsidR="004140BE" w:rsidRPr="00925370">
        <w:rPr>
          <w:rFonts w:ascii="Century Gothic" w:hAnsi="Century Gothic" w:cs="Calibri"/>
          <w:color w:val="000000"/>
          <w:sz w:val="18"/>
          <w:szCs w:val="18"/>
        </w:rPr>
        <w:t>Falvard</w:t>
      </w:r>
      <w:proofErr w:type="spellEnd"/>
      <w:r w:rsidR="004140BE" w:rsidRPr="00925370">
        <w:rPr>
          <w:rFonts w:ascii="Century Gothic" w:hAnsi="Century Gothic" w:cs="Calibri"/>
          <w:color w:val="000000"/>
          <w:sz w:val="18"/>
          <w:szCs w:val="18"/>
        </w:rPr>
        <w:t>, Ingénieur de Recherche en Informatique, MSH Clermont-Ferrand</w:t>
      </w:r>
    </w:p>
    <w:p w14:paraId="0CB03742" w14:textId="753968E8" w:rsidR="00B07018" w:rsidRPr="00925370" w:rsidRDefault="004140BE" w:rsidP="00B0701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eastAsia="MS Mincho" w:hAnsi="Century Gothic" w:cs="Courier"/>
          <w:color w:val="262626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ab/>
      </w:r>
      <w:r w:rsidR="00B07018" w:rsidRPr="00925370">
        <w:rPr>
          <w:rFonts w:ascii="Century Gothic" w:hAnsi="Century Gothic" w:cs="Calibri"/>
          <w:color w:val="000000"/>
          <w:sz w:val="18"/>
          <w:szCs w:val="18"/>
        </w:rPr>
        <w:t>Sophie Monceau, Technicienne de Recherche (</w:t>
      </w:r>
      <w:proofErr w:type="spellStart"/>
      <w:r w:rsidR="00B07018" w:rsidRPr="00925370">
        <w:rPr>
          <w:rFonts w:ascii="Century Gothic" w:hAnsi="Century Gothic" w:cs="Calibri"/>
          <w:color w:val="000000"/>
          <w:sz w:val="18"/>
          <w:szCs w:val="18"/>
        </w:rPr>
        <w:t>CATech</w:t>
      </w:r>
      <w:proofErr w:type="spellEnd"/>
      <w:r w:rsidR="00B07018" w:rsidRPr="00925370">
        <w:rPr>
          <w:rFonts w:ascii="Century Gothic" w:eastAsia="MS Mincho" w:hAnsi="Century Gothic" w:cs="Courier"/>
          <w:color w:val="262626"/>
          <w:sz w:val="18"/>
          <w:szCs w:val="18"/>
        </w:rPr>
        <w:t>, LAPSCO) et secrétaire du Comité d’éthique de la recherche IRB-UCA</w:t>
      </w:r>
    </w:p>
    <w:p w14:paraId="3CDEF6AC" w14:textId="7A192839" w:rsidR="00B9381D" w:rsidRPr="003B6E73" w:rsidRDefault="00B07018" w:rsidP="003B6E73">
      <w:pPr>
        <w:spacing w:before="60" w:line="360" w:lineRule="auto"/>
        <w:ind w:firstLine="284"/>
        <w:jc w:val="both"/>
        <w:rPr>
          <w:rFonts w:ascii="Century Gothic" w:hAnsi="Century Gothic" w:cs="Calibri"/>
          <w:color w:val="FF0000"/>
          <w:sz w:val="20"/>
          <w:szCs w:val="20"/>
        </w:rPr>
      </w:pPr>
      <w:r>
        <w:rPr>
          <w:rFonts w:ascii="Century Gothic" w:hAnsi="Century Gothic" w:cs="Calibri"/>
          <w:color w:val="000000"/>
        </w:rPr>
        <w:t>*</w:t>
      </w:r>
      <w:r w:rsidRPr="00925370">
        <w:rPr>
          <w:rFonts w:ascii="Century Gothic" w:hAnsi="Century Gothic" w:cs="Calibri"/>
          <w:color w:val="000000"/>
        </w:rPr>
        <w:t xml:space="preserve"> </w:t>
      </w:r>
      <w:r w:rsidRPr="00925370">
        <w:rPr>
          <w:rFonts w:ascii="Century Gothic" w:hAnsi="Century Gothic" w:cs="Calibri"/>
          <w:color w:val="3366FF"/>
        </w:rPr>
        <w:t>5 représentants des doctorants inscrits à l’ED</w:t>
      </w:r>
      <w:r w:rsidRPr="00925370">
        <w:rPr>
          <w:rFonts w:ascii="Century Gothic" w:hAnsi="Century Gothic" w:cs="Calibri"/>
          <w:color w:val="000000"/>
        </w:rPr>
        <w:t xml:space="preserve"> </w:t>
      </w:r>
    </w:p>
    <w:p w14:paraId="70138ED2" w14:textId="77777777" w:rsidR="003B6E73" w:rsidRDefault="003B6E73" w:rsidP="003B6E73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entury Gothic" w:hAnsi="Century Gothic" w:cs="Arial"/>
          <w:color w:val="FF0000"/>
          <w:sz w:val="18"/>
          <w:szCs w:val="18"/>
        </w:rPr>
      </w:pPr>
      <w:r w:rsidRPr="003B6E73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Cyprien CHEMINAT (CHEC)</w:t>
      </w:r>
    </w:p>
    <w:p w14:paraId="527E8600" w14:textId="3B135794" w:rsidR="003B6E73" w:rsidRPr="003B6E73" w:rsidRDefault="003B6E73" w:rsidP="003B6E73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entury Gothic" w:hAnsi="Century Gothic" w:cs="Arial"/>
          <w:color w:val="FF0000"/>
          <w:sz w:val="18"/>
          <w:szCs w:val="18"/>
        </w:rPr>
      </w:pPr>
      <w:r w:rsidRPr="003B6E73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Oriane CHEVALIER (CELIS</w:t>
      </w:r>
      <w:r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)</w:t>
      </w:r>
    </w:p>
    <w:p w14:paraId="68A32182" w14:textId="77777777" w:rsidR="00F46931" w:rsidRDefault="00F46931" w:rsidP="00F46931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</w:pPr>
      <w:r w:rsidRPr="003B6E73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Marie GABILLET (LRL)</w:t>
      </w:r>
    </w:p>
    <w:p w14:paraId="50047FE0" w14:textId="5796CA4C" w:rsidR="00F46931" w:rsidRDefault="00F46931" w:rsidP="00F46931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</w:pPr>
      <w:r w:rsidRPr="003B6E73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Clément MORICE (</w:t>
      </w:r>
      <w:proofErr w:type="spellStart"/>
      <w:r w:rsidRPr="003B6E73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ACTé</w:t>
      </w:r>
      <w:proofErr w:type="spellEnd"/>
      <w:r w:rsidRPr="003B6E73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)</w:t>
      </w:r>
    </w:p>
    <w:p w14:paraId="1F383D1A" w14:textId="2EC4AE65" w:rsidR="00C2131C" w:rsidRDefault="00F46931" w:rsidP="00C2131C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</w:pPr>
      <w:r w:rsidRPr="003B6E73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Anaïs TAHRI (GEOLAB)</w:t>
      </w:r>
    </w:p>
    <w:p w14:paraId="04779A62" w14:textId="37ED21D8" w:rsidR="00C2131C" w:rsidRDefault="00C2131C" w:rsidP="00C2131C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</w:pPr>
      <w:r w:rsidRPr="003B6E73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Sylvain FERREIRA (LAPSCO)</w:t>
      </w:r>
      <w:r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, suppléant</w:t>
      </w:r>
    </w:p>
    <w:p w14:paraId="14276D93" w14:textId="674903BF" w:rsidR="00C2131C" w:rsidRDefault="00C2131C" w:rsidP="00F46931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</w:pPr>
      <w:proofErr w:type="spellStart"/>
      <w:r w:rsidRPr="003B6E73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Maiwen</w:t>
      </w:r>
      <w:proofErr w:type="spellEnd"/>
      <w:r w:rsidRPr="003B6E73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 xml:space="preserve"> CHAMEROY (</w:t>
      </w:r>
      <w:proofErr w:type="spellStart"/>
      <w:r w:rsidRPr="003B6E73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ComSocs</w:t>
      </w:r>
      <w:proofErr w:type="spellEnd"/>
      <w:r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), suppléante</w:t>
      </w:r>
    </w:p>
    <w:p w14:paraId="02DF61A6" w14:textId="6B0EB863" w:rsidR="00F46931" w:rsidRDefault="003B6E73" w:rsidP="00C2131C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</w:pPr>
      <w:r w:rsidRPr="003B6E73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Paolo DIAS FERNANDES (CELIS)</w:t>
      </w:r>
      <w:r w:rsidR="00F46931">
        <w:rPr>
          <w:rFonts w:ascii="Century Gothic" w:hAnsi="Century Gothic" w:cs="Arial"/>
          <w:color w:val="000000"/>
          <w:sz w:val="18"/>
          <w:szCs w:val="18"/>
          <w:shd w:val="clear" w:color="auto" w:fill="FFFFFF"/>
        </w:rPr>
        <w:t>, suppléant</w:t>
      </w:r>
    </w:p>
    <w:p w14:paraId="258E5C51" w14:textId="77777777" w:rsidR="00B07018" w:rsidRPr="00925370" w:rsidRDefault="00B07018" w:rsidP="00B07018">
      <w:pPr>
        <w:spacing w:before="60" w:line="360" w:lineRule="auto"/>
        <w:ind w:firstLine="284"/>
        <w:jc w:val="both"/>
        <w:rPr>
          <w:rFonts w:ascii="Century Gothic" w:hAnsi="Century Gothic" w:cs="Calibri"/>
          <w:color w:val="FF0000"/>
        </w:rPr>
      </w:pPr>
      <w:r>
        <w:rPr>
          <w:rFonts w:ascii="Century Gothic" w:hAnsi="Century Gothic" w:cs="Calibri"/>
          <w:color w:val="000000"/>
        </w:rPr>
        <w:t>*</w:t>
      </w:r>
      <w:r w:rsidRPr="00925370">
        <w:rPr>
          <w:rFonts w:ascii="Century Gothic" w:hAnsi="Century Gothic" w:cs="Calibri"/>
          <w:color w:val="000000"/>
        </w:rPr>
        <w:t xml:space="preserve"> </w:t>
      </w:r>
      <w:r w:rsidRPr="00925370">
        <w:rPr>
          <w:rFonts w:ascii="Century Gothic" w:hAnsi="Century Gothic" w:cs="Calibri"/>
          <w:color w:val="3366FF"/>
        </w:rPr>
        <w:t>4 membres extérieurs à l’ED</w:t>
      </w:r>
      <w:r w:rsidRPr="00925370">
        <w:rPr>
          <w:rFonts w:ascii="Century Gothic" w:hAnsi="Century Gothic" w:cs="Calibri"/>
          <w:color w:val="000000"/>
        </w:rPr>
        <w:t xml:space="preserve"> :</w:t>
      </w:r>
    </w:p>
    <w:p w14:paraId="298AAD4A" w14:textId="3196F376" w:rsidR="003B6E73" w:rsidRPr="003B6E73" w:rsidRDefault="00B07018" w:rsidP="003B6E73">
      <w:pPr>
        <w:spacing w:line="360" w:lineRule="auto"/>
        <w:ind w:firstLine="284"/>
        <w:jc w:val="both"/>
        <w:rPr>
          <w:rFonts w:ascii="Century Gothic" w:eastAsia="MS Mincho" w:hAnsi="Century Gothic" w:cs="Helvetica"/>
          <w:sz w:val="18"/>
          <w:szCs w:val="18"/>
        </w:rPr>
      </w:pPr>
      <w:r w:rsidRPr="001D4553">
        <w:rPr>
          <w:rFonts w:ascii="Century Gothic" w:hAnsi="Century Gothic" w:cs="Calibri"/>
          <w:color w:val="000000"/>
          <w:sz w:val="16"/>
          <w:szCs w:val="16"/>
        </w:rPr>
        <w:tab/>
      </w:r>
      <w:r w:rsidRPr="001D4553">
        <w:rPr>
          <w:rFonts w:ascii="Century Gothic" w:eastAsia="MS Mincho" w:hAnsi="Century Gothic" w:cs="Helvetica"/>
          <w:sz w:val="18"/>
          <w:szCs w:val="18"/>
        </w:rPr>
        <w:t xml:space="preserve">Jean-François </w:t>
      </w:r>
      <w:proofErr w:type="spellStart"/>
      <w:r w:rsidRPr="001D4553">
        <w:rPr>
          <w:rFonts w:ascii="Century Gothic" w:eastAsia="MS Mincho" w:hAnsi="Century Gothic" w:cs="Helvetica"/>
          <w:sz w:val="18"/>
          <w:szCs w:val="18"/>
        </w:rPr>
        <w:t>Collin</w:t>
      </w:r>
      <w:proofErr w:type="spellEnd"/>
      <w:r w:rsidRPr="001D4553">
        <w:rPr>
          <w:rFonts w:ascii="Century Gothic" w:eastAsia="MS Mincho" w:hAnsi="Century Gothic" w:cs="Helvetica"/>
          <w:sz w:val="18"/>
          <w:szCs w:val="18"/>
        </w:rPr>
        <w:t xml:space="preserve">, directeur </w:t>
      </w:r>
      <w:r w:rsidR="003B6E73">
        <w:rPr>
          <w:rFonts w:ascii="Century Gothic" w:eastAsia="MS Mincho" w:hAnsi="Century Gothic" w:cs="Helvetica"/>
          <w:sz w:val="18"/>
          <w:szCs w:val="18"/>
        </w:rPr>
        <w:t>Europe et International à la Direction générale « Mobilité et Territoires durables » de la Région Centre-Val de Loire</w:t>
      </w:r>
    </w:p>
    <w:p w14:paraId="6A3B354C" w14:textId="5A200A99" w:rsidR="00B07018" w:rsidRPr="001D4553" w:rsidRDefault="00B07018" w:rsidP="00B07018">
      <w:pPr>
        <w:spacing w:line="360" w:lineRule="auto"/>
        <w:ind w:firstLine="284"/>
        <w:jc w:val="both"/>
        <w:rPr>
          <w:rFonts w:ascii="Century Gothic" w:hAnsi="Century Gothic" w:cs="Calibri"/>
          <w:color w:val="000000"/>
          <w:sz w:val="18"/>
          <w:szCs w:val="18"/>
        </w:rPr>
      </w:pPr>
      <w:r w:rsidRPr="001D4553">
        <w:rPr>
          <w:rFonts w:ascii="Century Gothic" w:hAnsi="Century Gothic" w:cs="Calibri"/>
          <w:color w:val="000000"/>
          <w:sz w:val="18"/>
          <w:szCs w:val="18"/>
        </w:rPr>
        <w:tab/>
      </w:r>
      <w:r w:rsidRPr="001D4553">
        <w:rPr>
          <w:rFonts w:ascii="Century Gothic" w:eastAsia="MS Mincho" w:hAnsi="Century Gothic" w:cs="Helvetica"/>
          <w:sz w:val="18"/>
          <w:szCs w:val="18"/>
        </w:rPr>
        <w:t xml:space="preserve">Mickaël Le Bras, directeur </w:t>
      </w:r>
      <w:r w:rsidR="00C2131C">
        <w:rPr>
          <w:rFonts w:ascii="Century Gothic" w:eastAsia="MS Mincho" w:hAnsi="Century Gothic" w:cs="Helvetica"/>
          <w:sz w:val="18"/>
          <w:szCs w:val="18"/>
        </w:rPr>
        <w:t xml:space="preserve">adjoint </w:t>
      </w:r>
      <w:r w:rsidRPr="001D4553">
        <w:rPr>
          <w:rFonts w:ascii="Century Gothic" w:eastAsia="MS Mincho" w:hAnsi="Century Gothic" w:cs="Helvetica"/>
          <w:sz w:val="18"/>
          <w:szCs w:val="18"/>
        </w:rPr>
        <w:t>du Musée Lecoq</w:t>
      </w:r>
      <w:r>
        <w:rPr>
          <w:rFonts w:ascii="Century Gothic" w:eastAsia="MS Mincho" w:hAnsi="Century Gothic" w:cs="Helvetica"/>
          <w:sz w:val="18"/>
          <w:szCs w:val="18"/>
        </w:rPr>
        <w:t xml:space="preserve"> de Clermont-Ferrand</w:t>
      </w:r>
    </w:p>
    <w:p w14:paraId="7C789E84" w14:textId="77777777" w:rsidR="00B07018" w:rsidRPr="001D4553" w:rsidRDefault="00B07018" w:rsidP="00B0701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entury Gothic" w:eastAsia="MS Mincho" w:hAnsi="Century Gothic" w:cs="Helvetica"/>
          <w:sz w:val="18"/>
          <w:szCs w:val="18"/>
        </w:rPr>
      </w:pPr>
      <w:r w:rsidRPr="001D4553">
        <w:rPr>
          <w:rFonts w:ascii="Century Gothic" w:eastAsia="MS Mincho" w:hAnsi="Century Gothic" w:cs="Helvetica"/>
          <w:sz w:val="18"/>
          <w:szCs w:val="18"/>
        </w:rPr>
        <w:tab/>
      </w:r>
      <w:proofErr w:type="spellStart"/>
      <w:r w:rsidRPr="001D4553">
        <w:rPr>
          <w:rFonts w:ascii="Century Gothic" w:eastAsia="MS Mincho" w:hAnsi="Century Gothic" w:cs="Helvetica"/>
          <w:sz w:val="18"/>
          <w:szCs w:val="18"/>
        </w:rPr>
        <w:t>Lénaïk</w:t>
      </w:r>
      <w:proofErr w:type="spellEnd"/>
      <w:r w:rsidRPr="001D4553">
        <w:rPr>
          <w:rFonts w:ascii="Century Gothic" w:eastAsia="MS Mincho" w:hAnsi="Century Gothic" w:cs="Helvetica"/>
          <w:sz w:val="18"/>
          <w:szCs w:val="18"/>
        </w:rPr>
        <w:t xml:space="preserve"> </w:t>
      </w:r>
      <w:proofErr w:type="spellStart"/>
      <w:r w:rsidRPr="001D4553">
        <w:rPr>
          <w:rFonts w:ascii="Century Gothic" w:eastAsia="MS Mincho" w:hAnsi="Century Gothic" w:cs="Helvetica"/>
          <w:sz w:val="18"/>
          <w:szCs w:val="18"/>
        </w:rPr>
        <w:t>Leyoud</w:t>
      </w:r>
      <w:r>
        <w:rPr>
          <w:rFonts w:ascii="Century Gothic" w:eastAsia="MS Mincho" w:hAnsi="Century Gothic" w:cs="Helvetica"/>
          <w:sz w:val="18"/>
          <w:szCs w:val="18"/>
        </w:rPr>
        <w:t>ec</w:t>
      </w:r>
      <w:proofErr w:type="spellEnd"/>
      <w:r w:rsidRPr="001D4553">
        <w:rPr>
          <w:rFonts w:ascii="Century Gothic" w:eastAsia="MS Mincho" w:hAnsi="Century Gothic" w:cs="Helvetica"/>
          <w:sz w:val="18"/>
          <w:szCs w:val="18"/>
        </w:rPr>
        <w:t>, Re</w:t>
      </w:r>
      <w:r>
        <w:rPr>
          <w:rFonts w:ascii="Century Gothic" w:eastAsia="MS Mincho" w:hAnsi="Century Gothic" w:cs="Helvetica"/>
          <w:sz w:val="18"/>
          <w:szCs w:val="18"/>
        </w:rPr>
        <w:t xml:space="preserve">sponsable de l’activité Culture au sein de l'entreprise « </w:t>
      </w:r>
      <w:proofErr w:type="spellStart"/>
      <w:r>
        <w:rPr>
          <w:rFonts w:ascii="Century Gothic" w:eastAsia="MS Mincho" w:hAnsi="Century Gothic" w:cs="Helvetica"/>
          <w:sz w:val="18"/>
          <w:szCs w:val="18"/>
        </w:rPr>
        <w:t>Perfect</w:t>
      </w:r>
      <w:proofErr w:type="spellEnd"/>
      <w:r>
        <w:rPr>
          <w:rFonts w:ascii="Century Gothic" w:eastAsia="MS Mincho" w:hAnsi="Century Gothic" w:cs="Helvetica"/>
          <w:sz w:val="18"/>
          <w:szCs w:val="18"/>
        </w:rPr>
        <w:t xml:space="preserve"> Memory » (Chamalières)</w:t>
      </w:r>
    </w:p>
    <w:p w14:paraId="3FD72A3C" w14:textId="41EE21F6" w:rsidR="004140BE" w:rsidRPr="001D4553" w:rsidRDefault="004140BE" w:rsidP="004140BE">
      <w:pPr>
        <w:spacing w:line="360" w:lineRule="auto"/>
        <w:ind w:firstLine="284"/>
        <w:jc w:val="both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eastAsia="MS Mincho" w:hAnsi="Century Gothic" w:cs="Helvetica"/>
          <w:sz w:val="18"/>
          <w:szCs w:val="18"/>
        </w:rPr>
        <w:tab/>
      </w:r>
      <w:r w:rsidRPr="001D4553">
        <w:rPr>
          <w:rFonts w:ascii="Century Gothic" w:eastAsia="MS Mincho" w:hAnsi="Century Gothic" w:cs="Helvetica"/>
          <w:sz w:val="18"/>
          <w:szCs w:val="18"/>
        </w:rPr>
        <w:t xml:space="preserve">Cécile </w:t>
      </w:r>
      <w:proofErr w:type="spellStart"/>
      <w:r w:rsidRPr="001D4553">
        <w:rPr>
          <w:rFonts w:ascii="Century Gothic" w:eastAsia="MS Mincho" w:hAnsi="Century Gothic" w:cs="Helvetica"/>
          <w:sz w:val="18"/>
          <w:szCs w:val="18"/>
        </w:rPr>
        <w:t>Nore</w:t>
      </w:r>
      <w:proofErr w:type="spellEnd"/>
      <w:r w:rsidRPr="001D4553">
        <w:rPr>
          <w:rFonts w:ascii="Century Gothic" w:eastAsia="MS Mincho" w:hAnsi="Century Gothic" w:cs="Helvetica"/>
          <w:sz w:val="18"/>
          <w:szCs w:val="18"/>
        </w:rPr>
        <w:t>, Responsab</w:t>
      </w:r>
      <w:r>
        <w:rPr>
          <w:rFonts w:ascii="Century Gothic" w:eastAsia="MS Mincho" w:hAnsi="Century Gothic" w:cs="Helvetica"/>
          <w:sz w:val="18"/>
          <w:szCs w:val="18"/>
        </w:rPr>
        <w:t>le de la Communication à la Direction Générale Aménagement et Développement</w:t>
      </w:r>
      <w:r w:rsidRPr="001D4553">
        <w:rPr>
          <w:rFonts w:ascii="Century Gothic" w:eastAsia="MS Mincho" w:hAnsi="Century Gothic" w:cs="Helvetica"/>
          <w:sz w:val="18"/>
          <w:szCs w:val="18"/>
        </w:rPr>
        <w:t xml:space="preserve"> du Conseil Départemental du Puy-de-Dôme</w:t>
      </w:r>
    </w:p>
    <w:p w14:paraId="3A661C19" w14:textId="77777777" w:rsidR="00B07018" w:rsidRPr="00BC61FC" w:rsidRDefault="00B07018" w:rsidP="00B07018">
      <w:pPr>
        <w:spacing w:line="360" w:lineRule="auto"/>
        <w:ind w:firstLine="284"/>
        <w:jc w:val="both"/>
        <w:rPr>
          <w:rFonts w:ascii="Century Gothic" w:hAnsi="Century Gothic" w:cs="Calibri"/>
          <w:color w:val="000000"/>
          <w:sz w:val="16"/>
          <w:szCs w:val="16"/>
        </w:rPr>
      </w:pPr>
    </w:p>
    <w:p w14:paraId="7A50C584" w14:textId="77777777" w:rsidR="00B07018" w:rsidRPr="004B25ED" w:rsidRDefault="00B07018" w:rsidP="00B07018">
      <w:pPr>
        <w:spacing w:line="360" w:lineRule="auto"/>
        <w:ind w:firstLine="284"/>
        <w:jc w:val="both"/>
        <w:rPr>
          <w:rFonts w:ascii="Century Gothic" w:hAnsi="Century Gothic" w:cs="Calibri"/>
          <w:color w:val="FF0000"/>
        </w:rPr>
      </w:pPr>
      <w:r w:rsidRPr="004B25ED">
        <w:rPr>
          <w:rFonts w:ascii="Century Gothic" w:hAnsi="Century Gothic" w:cs="Calibri"/>
        </w:rPr>
        <w:t xml:space="preserve">À ces 24 membres s'ajoutent des </w:t>
      </w:r>
      <w:r w:rsidRPr="004B25ED">
        <w:rPr>
          <w:rFonts w:ascii="Century Gothic" w:hAnsi="Century Gothic" w:cs="Calibri"/>
          <w:color w:val="3366FF"/>
        </w:rPr>
        <w:t>invités permanents</w:t>
      </w:r>
      <w:r w:rsidRPr="004B25ED">
        <w:rPr>
          <w:rFonts w:ascii="Century Gothic" w:hAnsi="Century Gothic" w:cs="Calibri"/>
        </w:rPr>
        <w:t>, sans voix délibérative :</w:t>
      </w:r>
    </w:p>
    <w:p w14:paraId="07B66260" w14:textId="4D654BD6" w:rsidR="00B07018" w:rsidRPr="00925370" w:rsidRDefault="00B07018" w:rsidP="00B07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09"/>
        <w:jc w:val="both"/>
        <w:rPr>
          <w:rFonts w:ascii="Century Gothic" w:hAnsi="Century Gothic" w:cs="Calibri"/>
          <w:sz w:val="18"/>
          <w:szCs w:val="18"/>
        </w:rPr>
      </w:pPr>
      <w:r w:rsidRPr="00925370">
        <w:rPr>
          <w:rFonts w:ascii="Century Gothic" w:hAnsi="Century Gothic" w:cs="Calibri"/>
          <w:sz w:val="18"/>
          <w:szCs w:val="18"/>
        </w:rPr>
        <w:t xml:space="preserve">Mathias Bernard, Président de l’UCA, ou son représentant </w:t>
      </w:r>
      <w:r w:rsidR="003B6E73">
        <w:rPr>
          <w:rFonts w:ascii="Century Gothic" w:hAnsi="Century Gothic" w:cs="Calibri"/>
          <w:sz w:val="18"/>
          <w:szCs w:val="18"/>
        </w:rPr>
        <w:t>Vanessa Prévot</w:t>
      </w:r>
      <w:r w:rsidRPr="00925370">
        <w:rPr>
          <w:rFonts w:ascii="Century Gothic" w:hAnsi="Century Gothic" w:cs="Calibri"/>
          <w:sz w:val="18"/>
          <w:szCs w:val="18"/>
        </w:rPr>
        <w:t>, Vice-Président</w:t>
      </w:r>
      <w:r w:rsidR="003B6E73">
        <w:rPr>
          <w:rFonts w:ascii="Century Gothic" w:hAnsi="Century Gothic" w:cs="Calibri"/>
          <w:sz w:val="18"/>
          <w:szCs w:val="18"/>
        </w:rPr>
        <w:t>e</w:t>
      </w:r>
      <w:r w:rsidRPr="00925370">
        <w:rPr>
          <w:rFonts w:ascii="Century Gothic" w:hAnsi="Century Gothic" w:cs="Calibri"/>
          <w:sz w:val="18"/>
          <w:szCs w:val="18"/>
        </w:rPr>
        <w:t xml:space="preserve"> en charge de la Recherche </w:t>
      </w:r>
    </w:p>
    <w:p w14:paraId="7AE8B571" w14:textId="4954D4EC" w:rsidR="00B07018" w:rsidRPr="00925370" w:rsidRDefault="00F46931" w:rsidP="00B07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09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lastRenderedPageBreak/>
        <w:t xml:space="preserve">Le </w:t>
      </w:r>
      <w:r w:rsidR="00B07018" w:rsidRPr="00925370">
        <w:rPr>
          <w:rFonts w:ascii="Century Gothic" w:hAnsi="Century Gothic" w:cs="Calibri"/>
          <w:sz w:val="18"/>
          <w:szCs w:val="18"/>
        </w:rPr>
        <w:t>Directeur du CED </w:t>
      </w:r>
    </w:p>
    <w:p w14:paraId="4C85B593" w14:textId="77777777" w:rsidR="00B07018" w:rsidRPr="00925370" w:rsidRDefault="00B07018" w:rsidP="00B07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09"/>
        <w:jc w:val="both"/>
        <w:rPr>
          <w:rFonts w:ascii="Century Gothic" w:hAnsi="Century Gothic" w:cs="Calibri"/>
          <w:sz w:val="18"/>
          <w:szCs w:val="18"/>
        </w:rPr>
      </w:pPr>
      <w:r w:rsidRPr="00925370">
        <w:rPr>
          <w:rFonts w:ascii="Century Gothic" w:hAnsi="Century Gothic" w:cs="Calibri"/>
          <w:sz w:val="18"/>
          <w:szCs w:val="18"/>
        </w:rPr>
        <w:t xml:space="preserve">Les deux directrices adjointes de l’ED, Magali </w:t>
      </w:r>
      <w:proofErr w:type="spellStart"/>
      <w:r w:rsidRPr="00925370">
        <w:rPr>
          <w:rFonts w:ascii="Century Gothic" w:hAnsi="Century Gothic" w:cs="Calibri"/>
          <w:sz w:val="18"/>
          <w:szCs w:val="18"/>
        </w:rPr>
        <w:t>Ginet</w:t>
      </w:r>
      <w:proofErr w:type="spellEnd"/>
      <w:r w:rsidRPr="00925370">
        <w:rPr>
          <w:rFonts w:ascii="Century Gothic" w:hAnsi="Century Gothic" w:cs="Calibri"/>
          <w:sz w:val="18"/>
          <w:szCs w:val="18"/>
        </w:rPr>
        <w:t xml:space="preserve"> (LAPSCO) et Laurence </w:t>
      </w:r>
      <w:proofErr w:type="spellStart"/>
      <w:r w:rsidRPr="00925370">
        <w:rPr>
          <w:rFonts w:ascii="Century Gothic" w:hAnsi="Century Gothic" w:cs="Calibri"/>
          <w:sz w:val="18"/>
          <w:szCs w:val="18"/>
        </w:rPr>
        <w:t>Plazenet</w:t>
      </w:r>
      <w:proofErr w:type="spellEnd"/>
      <w:r w:rsidRPr="00925370">
        <w:rPr>
          <w:rFonts w:ascii="Century Gothic" w:hAnsi="Century Gothic" w:cs="Calibri"/>
          <w:sz w:val="18"/>
          <w:szCs w:val="18"/>
        </w:rPr>
        <w:t xml:space="preserve"> (IHRIM) </w:t>
      </w:r>
    </w:p>
    <w:p w14:paraId="40939641" w14:textId="756724D0" w:rsidR="00B07018" w:rsidRPr="00925370" w:rsidRDefault="00F744C0" w:rsidP="00B07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09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Pascale Bouvier-Marion</w:t>
      </w:r>
      <w:r w:rsidR="00B07018" w:rsidRPr="00925370">
        <w:rPr>
          <w:rFonts w:ascii="Century Gothic" w:hAnsi="Century Gothic" w:cs="Calibri"/>
          <w:sz w:val="18"/>
          <w:szCs w:val="18"/>
        </w:rPr>
        <w:t>, Directrice de la Recherche et de la Valorisation de l’UCA ou son représentant</w:t>
      </w:r>
    </w:p>
    <w:p w14:paraId="78F80AE2" w14:textId="4C3C6D20" w:rsidR="00B07018" w:rsidRPr="00925370" w:rsidRDefault="003B6E73" w:rsidP="00B07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09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Karen </w:t>
      </w:r>
      <w:proofErr w:type="spellStart"/>
      <w:r>
        <w:rPr>
          <w:rFonts w:ascii="Century Gothic" w:hAnsi="Century Gothic" w:cs="Calibri"/>
          <w:sz w:val="18"/>
          <w:szCs w:val="18"/>
        </w:rPr>
        <w:t>Rémont</w:t>
      </w:r>
      <w:proofErr w:type="spellEnd"/>
      <w:r w:rsidR="00B07018" w:rsidRPr="00925370">
        <w:rPr>
          <w:rFonts w:ascii="Century Gothic" w:hAnsi="Century Gothic" w:cs="Calibri"/>
          <w:sz w:val="18"/>
          <w:szCs w:val="18"/>
        </w:rPr>
        <w:t xml:space="preserve">, </w:t>
      </w:r>
      <w:r w:rsidR="00B07018">
        <w:rPr>
          <w:rFonts w:ascii="Century Gothic" w:hAnsi="Century Gothic" w:cs="Calibri"/>
          <w:sz w:val="18"/>
          <w:szCs w:val="18"/>
        </w:rPr>
        <w:t>Chef du Pôle É</w:t>
      </w:r>
      <w:r w:rsidR="00B07018" w:rsidRPr="00925370">
        <w:rPr>
          <w:rFonts w:ascii="Century Gothic" w:hAnsi="Century Gothic" w:cs="Calibri"/>
          <w:sz w:val="18"/>
          <w:szCs w:val="18"/>
        </w:rPr>
        <w:t>tudes doctorales et HDR, ou son représentant </w:t>
      </w:r>
    </w:p>
    <w:p w14:paraId="5EC6870C" w14:textId="21E5DF79" w:rsidR="00B07018" w:rsidRDefault="004140BE" w:rsidP="00B07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09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La Gestionnaire de l’ED, </w:t>
      </w:r>
      <w:r w:rsidR="00FA316D">
        <w:rPr>
          <w:rFonts w:ascii="Century Gothic" w:hAnsi="Century Gothic" w:cs="Calibri"/>
          <w:sz w:val="18"/>
          <w:szCs w:val="18"/>
        </w:rPr>
        <w:t>Valérie Geneste</w:t>
      </w:r>
    </w:p>
    <w:p w14:paraId="0ABAD6B7" w14:textId="4A159DF8" w:rsidR="00FA316D" w:rsidRPr="003B6E73" w:rsidRDefault="00F46931" w:rsidP="00B07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09"/>
        <w:jc w:val="both"/>
        <w:rPr>
          <w:rFonts w:ascii="Century Gothic" w:hAnsi="Century Gothic" w:cs="Calibri"/>
          <w:color w:val="000000" w:themeColor="text1"/>
          <w:sz w:val="18"/>
          <w:szCs w:val="18"/>
        </w:rPr>
      </w:pPr>
      <w:r>
        <w:rPr>
          <w:rFonts w:ascii="Century Gothic" w:hAnsi="Century Gothic" w:cs="Calibri"/>
          <w:color w:val="000000" w:themeColor="text1"/>
          <w:sz w:val="18"/>
          <w:szCs w:val="18"/>
        </w:rPr>
        <w:t xml:space="preserve">Pierre Mathieu, </w:t>
      </w:r>
      <w:r w:rsidR="00FA316D" w:rsidRPr="003B6E73">
        <w:rPr>
          <w:rFonts w:ascii="Century Gothic" w:hAnsi="Century Gothic" w:cs="Calibri"/>
          <w:color w:val="000000" w:themeColor="text1"/>
          <w:sz w:val="18"/>
          <w:szCs w:val="18"/>
        </w:rPr>
        <w:t>directeur de l’Institut Lettres Langues Culture et Sciences Humaines</w:t>
      </w:r>
    </w:p>
    <w:p w14:paraId="0137B673" w14:textId="722E33AB" w:rsidR="00B07018" w:rsidRPr="00925370" w:rsidRDefault="00D52C09" w:rsidP="00B07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09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 xml:space="preserve">Jean-Claude </w:t>
      </w:r>
      <w:proofErr w:type="spellStart"/>
      <w:r>
        <w:rPr>
          <w:rFonts w:ascii="Century Gothic" w:hAnsi="Century Gothic" w:cs="Calibri"/>
          <w:sz w:val="18"/>
          <w:szCs w:val="18"/>
        </w:rPr>
        <w:t>Croizet</w:t>
      </w:r>
      <w:proofErr w:type="spellEnd"/>
      <w:r w:rsidR="00B07018" w:rsidRPr="00925370">
        <w:rPr>
          <w:rFonts w:ascii="Century Gothic" w:hAnsi="Century Gothic" w:cs="Calibri"/>
          <w:sz w:val="18"/>
          <w:szCs w:val="18"/>
        </w:rPr>
        <w:t>, direct</w:t>
      </w:r>
      <w:r>
        <w:rPr>
          <w:rFonts w:ascii="Century Gothic" w:hAnsi="Century Gothic" w:cs="Calibri"/>
          <w:sz w:val="18"/>
          <w:szCs w:val="18"/>
        </w:rPr>
        <w:t xml:space="preserve">eur </w:t>
      </w:r>
      <w:r w:rsidR="00B07018" w:rsidRPr="00925370">
        <w:rPr>
          <w:rFonts w:ascii="Century Gothic" w:hAnsi="Century Gothic" w:cs="Calibri"/>
          <w:sz w:val="18"/>
          <w:szCs w:val="18"/>
        </w:rPr>
        <w:t>de l'UFR de Psychologie, Sciences Sociales et Sciences de l’Éducation (PSSSE)</w:t>
      </w:r>
    </w:p>
    <w:p w14:paraId="515EFA25" w14:textId="77777777" w:rsidR="00B07018" w:rsidRPr="00925370" w:rsidRDefault="00B07018" w:rsidP="00B07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09"/>
        <w:jc w:val="both"/>
        <w:rPr>
          <w:rFonts w:ascii="Century Gothic" w:hAnsi="Century Gothic" w:cs="Calibri"/>
          <w:sz w:val="18"/>
          <w:szCs w:val="18"/>
        </w:rPr>
      </w:pPr>
      <w:r w:rsidRPr="00925370">
        <w:rPr>
          <w:rFonts w:ascii="Century Gothic" w:hAnsi="Century Gothic" w:cs="Calibri"/>
          <w:sz w:val="18"/>
          <w:szCs w:val="18"/>
        </w:rPr>
        <w:t>Patrick Del Duca, directeur de l'UFR de Langues, Cultures et Communication (LCC)</w:t>
      </w:r>
    </w:p>
    <w:p w14:paraId="43AF4944" w14:textId="5784FF21" w:rsidR="00B07018" w:rsidRPr="00925370" w:rsidRDefault="003B6E73" w:rsidP="00B07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09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Anne-Laure Foucher</w:t>
      </w:r>
      <w:r w:rsidR="00B07018" w:rsidRPr="00925370">
        <w:rPr>
          <w:rFonts w:ascii="Century Gothic" w:hAnsi="Century Gothic" w:cs="Calibri"/>
          <w:sz w:val="18"/>
          <w:szCs w:val="18"/>
        </w:rPr>
        <w:t>, direct</w:t>
      </w:r>
      <w:r>
        <w:rPr>
          <w:rFonts w:ascii="Century Gothic" w:hAnsi="Century Gothic" w:cs="Calibri"/>
          <w:sz w:val="18"/>
          <w:szCs w:val="18"/>
        </w:rPr>
        <w:t xml:space="preserve">rice </w:t>
      </w:r>
      <w:r w:rsidR="00B07018" w:rsidRPr="00925370">
        <w:rPr>
          <w:rFonts w:ascii="Century Gothic" w:hAnsi="Century Gothic" w:cs="Calibri"/>
          <w:sz w:val="18"/>
          <w:szCs w:val="18"/>
        </w:rPr>
        <w:t>de l'UFR de Lettres, Culture et Sciences Humaines (LCSH)</w:t>
      </w:r>
    </w:p>
    <w:p w14:paraId="369A8341" w14:textId="77777777" w:rsidR="00B07018" w:rsidRPr="00925370" w:rsidRDefault="00B07018" w:rsidP="00B07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09"/>
        <w:jc w:val="both"/>
        <w:rPr>
          <w:rFonts w:ascii="Century Gothic" w:hAnsi="Century Gothic" w:cs="Calibri"/>
          <w:sz w:val="18"/>
          <w:szCs w:val="18"/>
        </w:rPr>
      </w:pPr>
      <w:r w:rsidRPr="00925370">
        <w:rPr>
          <w:rFonts w:ascii="Century Gothic" w:hAnsi="Century Gothic" w:cs="Calibri"/>
          <w:sz w:val="18"/>
          <w:szCs w:val="18"/>
        </w:rPr>
        <w:t xml:space="preserve">Nasser </w:t>
      </w:r>
      <w:proofErr w:type="spellStart"/>
      <w:r w:rsidRPr="00925370">
        <w:rPr>
          <w:rFonts w:ascii="Century Gothic" w:hAnsi="Century Gothic" w:cs="Calibri"/>
          <w:sz w:val="18"/>
          <w:szCs w:val="18"/>
        </w:rPr>
        <w:t>Hammache</w:t>
      </w:r>
      <w:proofErr w:type="spellEnd"/>
      <w:r w:rsidRPr="00925370">
        <w:rPr>
          <w:rFonts w:ascii="Century Gothic" w:hAnsi="Century Gothic" w:cs="Calibri"/>
          <w:sz w:val="18"/>
          <w:szCs w:val="18"/>
        </w:rPr>
        <w:t>, directeur de l'UFR de Sciences et Techniques des Activités Physiques et Sportives (STAPS) </w:t>
      </w:r>
    </w:p>
    <w:p w14:paraId="60AA2E60" w14:textId="7893991D" w:rsidR="00B07018" w:rsidRPr="00925370" w:rsidRDefault="00B07018" w:rsidP="00B070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09"/>
        <w:jc w:val="both"/>
        <w:rPr>
          <w:rFonts w:ascii="Century Gothic" w:hAnsi="Century Gothic" w:cs="Calibri"/>
          <w:sz w:val="18"/>
          <w:szCs w:val="18"/>
        </w:rPr>
      </w:pPr>
      <w:r w:rsidRPr="00925370">
        <w:rPr>
          <w:rFonts w:ascii="Century Gothic" w:hAnsi="Century Gothic" w:cs="Calibri"/>
          <w:sz w:val="18"/>
          <w:szCs w:val="18"/>
        </w:rPr>
        <w:t>Ludovic Morge, directeur de l'</w:t>
      </w:r>
      <w:r w:rsidR="00F46931">
        <w:rPr>
          <w:rFonts w:ascii="Century Gothic" w:hAnsi="Century Gothic" w:cs="Calibri"/>
          <w:sz w:val="18"/>
          <w:szCs w:val="18"/>
        </w:rPr>
        <w:t>Institut</w:t>
      </w:r>
      <w:r w:rsidRPr="00925370">
        <w:rPr>
          <w:rFonts w:ascii="Century Gothic" w:hAnsi="Century Gothic" w:cs="Calibri"/>
          <w:sz w:val="18"/>
          <w:szCs w:val="18"/>
        </w:rPr>
        <w:t xml:space="preserve"> </w:t>
      </w:r>
      <w:r w:rsidR="00F46931">
        <w:rPr>
          <w:rFonts w:ascii="Century Gothic" w:hAnsi="Century Gothic" w:cs="Calibri"/>
          <w:sz w:val="18"/>
          <w:szCs w:val="18"/>
        </w:rPr>
        <w:t xml:space="preserve">National </w:t>
      </w:r>
      <w:r w:rsidRPr="00925370">
        <w:rPr>
          <w:rFonts w:ascii="Century Gothic" w:hAnsi="Century Gothic" w:cs="Calibri"/>
          <w:sz w:val="18"/>
          <w:szCs w:val="18"/>
        </w:rPr>
        <w:t>Supérieur du Professorat et de l'Éducation (</w:t>
      </w:r>
      <w:r w:rsidR="00F46931">
        <w:rPr>
          <w:rFonts w:ascii="Century Gothic" w:hAnsi="Century Gothic" w:cs="Calibri"/>
          <w:sz w:val="18"/>
          <w:szCs w:val="18"/>
        </w:rPr>
        <w:t>INS</w:t>
      </w:r>
      <w:r w:rsidRPr="00925370">
        <w:rPr>
          <w:rFonts w:ascii="Century Gothic" w:hAnsi="Century Gothic" w:cs="Calibri"/>
          <w:sz w:val="18"/>
          <w:szCs w:val="18"/>
        </w:rPr>
        <w:t>PE)</w:t>
      </w:r>
      <w:r w:rsidR="00F46931">
        <w:rPr>
          <w:rFonts w:ascii="Century Gothic" w:hAnsi="Century Gothic" w:cs="Calibri"/>
          <w:sz w:val="18"/>
          <w:szCs w:val="18"/>
        </w:rPr>
        <w:t xml:space="preserve"> Clermont Auvergne</w:t>
      </w:r>
      <w:r w:rsidRPr="00925370">
        <w:rPr>
          <w:rFonts w:ascii="Century Gothic" w:hAnsi="Century Gothic" w:cs="Calibri"/>
          <w:sz w:val="18"/>
          <w:szCs w:val="18"/>
        </w:rPr>
        <w:t> </w:t>
      </w:r>
    </w:p>
    <w:p w14:paraId="5E04400F" w14:textId="7367607D" w:rsidR="00B07018" w:rsidRPr="00D52C09" w:rsidRDefault="00D52C09" w:rsidP="00D52C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709"/>
        <w:jc w:val="both"/>
        <w:rPr>
          <w:rFonts w:ascii="Century Gothic" w:hAnsi="Century Gothic" w:cs="Calibri"/>
          <w:sz w:val="18"/>
          <w:szCs w:val="18"/>
        </w:rPr>
      </w:pPr>
      <w:r>
        <w:rPr>
          <w:rFonts w:ascii="Century Gothic" w:hAnsi="Century Gothic" w:cs="Calibri"/>
          <w:sz w:val="18"/>
          <w:szCs w:val="18"/>
        </w:rPr>
        <w:t>Sophie Chiari</w:t>
      </w:r>
      <w:r w:rsidR="00B07018" w:rsidRPr="00925370">
        <w:rPr>
          <w:rFonts w:ascii="Century Gothic" w:hAnsi="Century Gothic" w:cs="Calibri"/>
          <w:sz w:val="18"/>
          <w:szCs w:val="18"/>
        </w:rPr>
        <w:t>, direct</w:t>
      </w:r>
      <w:r>
        <w:rPr>
          <w:rFonts w:ascii="Century Gothic" w:hAnsi="Century Gothic" w:cs="Calibri"/>
          <w:sz w:val="18"/>
          <w:szCs w:val="18"/>
        </w:rPr>
        <w:t>rice</w:t>
      </w:r>
      <w:r w:rsidR="00B07018" w:rsidRPr="00925370">
        <w:rPr>
          <w:rFonts w:ascii="Century Gothic" w:hAnsi="Century Gothic" w:cs="Calibri"/>
          <w:sz w:val="18"/>
          <w:szCs w:val="18"/>
        </w:rPr>
        <w:t xml:space="preserve"> de la Maison des Sciences de l'Homme de Clermont-Ferrand </w:t>
      </w:r>
      <w:r>
        <w:rPr>
          <w:rFonts w:ascii="Century Gothic" w:hAnsi="Century Gothic" w:cs="Calibri"/>
          <w:sz w:val="18"/>
          <w:szCs w:val="18"/>
        </w:rPr>
        <w:t>(MSH)</w:t>
      </w:r>
    </w:p>
    <w:sectPr w:rsidR="00B07018" w:rsidRPr="00D52C09" w:rsidSect="00B0701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18"/>
    <w:rsid w:val="003B6E73"/>
    <w:rsid w:val="004140BE"/>
    <w:rsid w:val="004A2771"/>
    <w:rsid w:val="007772D4"/>
    <w:rsid w:val="00792826"/>
    <w:rsid w:val="008A7692"/>
    <w:rsid w:val="008F1366"/>
    <w:rsid w:val="008F713A"/>
    <w:rsid w:val="009E6FB4"/>
    <w:rsid w:val="00A10D0F"/>
    <w:rsid w:val="00B07018"/>
    <w:rsid w:val="00B9381D"/>
    <w:rsid w:val="00C2131C"/>
    <w:rsid w:val="00D14E94"/>
    <w:rsid w:val="00D52C09"/>
    <w:rsid w:val="00F46931"/>
    <w:rsid w:val="00F744C0"/>
    <w:rsid w:val="00FA316D"/>
    <w:rsid w:val="00FF5BEC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41008"/>
  <w14:defaultImageDpi w14:val="300"/>
  <w15:docId w15:val="{E2EB7159-82DF-3C4C-9336-4D3F3051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B6E7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6E73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Viallet</dc:creator>
  <cp:keywords/>
  <dc:description/>
  <cp:lastModifiedBy>Karen VERGNOL REMONT</cp:lastModifiedBy>
  <cp:revision>2</cp:revision>
  <dcterms:created xsi:type="dcterms:W3CDTF">2024-06-18T10:07:00Z</dcterms:created>
  <dcterms:modified xsi:type="dcterms:W3CDTF">2024-06-18T10:07:00Z</dcterms:modified>
</cp:coreProperties>
</file>