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046C" w14:textId="77777777" w:rsidR="002A4A4F" w:rsidRPr="002A4A4F" w:rsidRDefault="002A4A4F" w:rsidP="002A4A4F">
      <w:pPr>
        <w:spacing w:after="0"/>
        <w:jc w:val="center"/>
        <w:rPr>
          <w:b/>
          <w:bCs/>
          <w:sz w:val="32"/>
          <w:szCs w:val="32"/>
        </w:rPr>
      </w:pPr>
      <w:r w:rsidRPr="002A4A4F">
        <w:rPr>
          <w:b/>
          <w:bCs/>
          <w:i/>
          <w:iCs/>
          <w:sz w:val="32"/>
          <w:szCs w:val="32"/>
        </w:rPr>
        <w:t>Pensées vives</w:t>
      </w:r>
      <w:r w:rsidRPr="002A4A4F">
        <w:rPr>
          <w:b/>
          <w:bCs/>
          <w:sz w:val="32"/>
          <w:szCs w:val="32"/>
        </w:rPr>
        <w:t xml:space="preserve"> 2021</w:t>
      </w:r>
    </w:p>
    <w:p w14:paraId="5D568923" w14:textId="77777777" w:rsidR="002A4A4F" w:rsidRP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5BD7DEC0" w14:textId="60985CA3" w:rsidR="002A4A4F" w:rsidRPr="002A4A4F" w:rsidRDefault="002A4A4F" w:rsidP="002A4A4F">
      <w:pPr>
        <w:spacing w:after="0"/>
        <w:jc w:val="center"/>
        <w:rPr>
          <w:smallCaps/>
          <w:sz w:val="28"/>
          <w:szCs w:val="28"/>
          <w:u w:val="single"/>
        </w:rPr>
      </w:pPr>
      <w:r w:rsidRPr="002A4A4F">
        <w:rPr>
          <w:smallCaps/>
          <w:sz w:val="28"/>
          <w:szCs w:val="28"/>
          <w:u w:val="single"/>
        </w:rPr>
        <w:t>Sommaire</w:t>
      </w:r>
      <w:r w:rsidRPr="002A4A4F">
        <w:rPr>
          <w:smallCaps/>
          <w:sz w:val="28"/>
          <w:szCs w:val="28"/>
          <w:u w:val="single"/>
        </w:rPr>
        <w:t> :</w:t>
      </w:r>
    </w:p>
    <w:p w14:paraId="03896031" w14:textId="77777777" w:rsidR="002A4A4F" w:rsidRPr="002A4A4F" w:rsidRDefault="002A4A4F" w:rsidP="002A4A4F">
      <w:pPr>
        <w:spacing w:after="0"/>
        <w:jc w:val="both"/>
        <w:rPr>
          <w:sz w:val="24"/>
          <w:szCs w:val="24"/>
          <w:u w:val="single"/>
        </w:rPr>
      </w:pPr>
    </w:p>
    <w:p w14:paraId="3F4A829E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2881C788" w14:textId="6E6301AE" w:rsidR="002A4A4F" w:rsidRPr="002A4A4F" w:rsidRDefault="002A4A4F" w:rsidP="002A4A4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Mot de la Rédaction</w:t>
      </w:r>
    </w:p>
    <w:p w14:paraId="7BFD0D95" w14:textId="77777777" w:rsidR="002A4A4F" w:rsidRP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35FEFAD3" w14:textId="13568BD8" w:rsidR="002A4A4F" w:rsidRPr="002A4A4F" w:rsidRDefault="002A4A4F" w:rsidP="002A4A4F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2A4A4F">
        <w:rPr>
          <w:b/>
          <w:bCs/>
          <w:sz w:val="24"/>
          <w:szCs w:val="24"/>
        </w:rPr>
        <w:t xml:space="preserve">Dossier </w:t>
      </w:r>
      <w:r w:rsidRPr="002A4A4F">
        <w:rPr>
          <w:b/>
          <w:bCs/>
          <w:i/>
          <w:iCs/>
          <w:sz w:val="24"/>
          <w:szCs w:val="24"/>
        </w:rPr>
        <w:t>«</w:t>
      </w:r>
      <w:r>
        <w:rPr>
          <w:b/>
          <w:bCs/>
          <w:sz w:val="24"/>
          <w:szCs w:val="24"/>
        </w:rPr>
        <w:t> </w:t>
      </w:r>
      <w:r w:rsidRPr="002A4A4F">
        <w:rPr>
          <w:b/>
          <w:bCs/>
          <w:i/>
          <w:iCs/>
          <w:sz w:val="24"/>
          <w:szCs w:val="24"/>
        </w:rPr>
        <w:t>L’Orientation</w:t>
      </w:r>
      <w:r>
        <w:rPr>
          <w:b/>
          <w:bCs/>
          <w:i/>
          <w:iCs/>
          <w:sz w:val="24"/>
          <w:szCs w:val="24"/>
        </w:rPr>
        <w:t> »</w:t>
      </w:r>
    </w:p>
    <w:p w14:paraId="11E9477F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3D689A9E" w14:textId="6E4CB94B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Introduction – Pierre </w:t>
      </w:r>
      <w:proofErr w:type="spellStart"/>
      <w:r>
        <w:rPr>
          <w:sz w:val="24"/>
          <w:szCs w:val="24"/>
        </w:rPr>
        <w:t>Souq</w:t>
      </w:r>
      <w:proofErr w:type="spellEnd"/>
    </w:p>
    <w:p w14:paraId="7100842D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3BDB97F3" w14:textId="76349198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Voix du sage, voie du dieu. La pratique citationnelle dans les </w:t>
      </w:r>
      <w:r w:rsidRPr="002A4A4F">
        <w:rPr>
          <w:i/>
          <w:iCs/>
          <w:sz w:val="24"/>
          <w:szCs w:val="24"/>
        </w:rPr>
        <w:t>Lettres à Lucilius</w:t>
      </w:r>
      <w:r w:rsidRPr="002A4A4F">
        <w:rPr>
          <w:sz w:val="24"/>
          <w:szCs w:val="24"/>
        </w:rPr>
        <w:t xml:space="preserve"> de Sénèque</w:t>
      </w:r>
      <w:r>
        <w:rPr>
          <w:sz w:val="24"/>
          <w:szCs w:val="24"/>
        </w:rPr>
        <w:t> </w:t>
      </w:r>
      <w:r w:rsidRPr="002A4A4F">
        <w:rPr>
          <w:sz w:val="24"/>
          <w:szCs w:val="24"/>
        </w:rPr>
        <w:t>: une technique d’orientation spirituelle</w:t>
      </w:r>
      <w:r>
        <w:rPr>
          <w:sz w:val="24"/>
          <w:szCs w:val="24"/>
        </w:rPr>
        <w:t xml:space="preserve"> – Grégoire Blanc</w:t>
      </w:r>
    </w:p>
    <w:p w14:paraId="5859A885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02A2E690" w14:textId="2236E5C4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>Orientation et déplacement dans l’Auvergne médiévale</w:t>
      </w:r>
      <w:r>
        <w:rPr>
          <w:sz w:val="24"/>
          <w:szCs w:val="24"/>
        </w:rPr>
        <w:t xml:space="preserve"> – Gilles </w:t>
      </w:r>
      <w:proofErr w:type="spellStart"/>
      <w:r>
        <w:rPr>
          <w:sz w:val="24"/>
          <w:szCs w:val="24"/>
        </w:rPr>
        <w:t>Chastaing</w:t>
      </w:r>
      <w:proofErr w:type="spellEnd"/>
    </w:p>
    <w:p w14:paraId="3E73D989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7D6D3196" w14:textId="727D5BFF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>Que peut signifier l’Orient pour un oriental ? Un intermède persan</w:t>
      </w:r>
      <w:r>
        <w:rPr>
          <w:sz w:val="24"/>
          <w:szCs w:val="24"/>
        </w:rPr>
        <w:t xml:space="preserve"> – Anthony Morel</w:t>
      </w:r>
    </w:p>
    <w:p w14:paraId="61145003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634E5B21" w14:textId="02F350AB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>L</w:t>
      </w:r>
      <w:r>
        <w:rPr>
          <w:sz w:val="24"/>
          <w:szCs w:val="24"/>
        </w:rPr>
        <w:t>’</w:t>
      </w:r>
      <w:r w:rsidRPr="002A4A4F">
        <w:rPr>
          <w:sz w:val="24"/>
          <w:szCs w:val="24"/>
        </w:rPr>
        <w:t xml:space="preserve">attraction du </w:t>
      </w:r>
      <w:r>
        <w:rPr>
          <w:sz w:val="24"/>
          <w:szCs w:val="24"/>
        </w:rPr>
        <w:t>« s</w:t>
      </w:r>
      <w:r w:rsidRPr="002A4A4F">
        <w:rPr>
          <w:sz w:val="24"/>
          <w:szCs w:val="24"/>
        </w:rPr>
        <w:t xml:space="preserve">ol </w:t>
      </w:r>
      <w:r>
        <w:rPr>
          <w:sz w:val="24"/>
          <w:szCs w:val="24"/>
        </w:rPr>
        <w:t>n</w:t>
      </w:r>
      <w:r w:rsidRPr="002A4A4F">
        <w:rPr>
          <w:sz w:val="24"/>
          <w:szCs w:val="24"/>
        </w:rPr>
        <w:t>atal</w:t>
      </w:r>
      <w:r>
        <w:rPr>
          <w:sz w:val="24"/>
          <w:szCs w:val="24"/>
        </w:rPr>
        <w:t> »</w:t>
      </w:r>
      <w:r w:rsidRPr="002A4A4F">
        <w:rPr>
          <w:sz w:val="24"/>
          <w:szCs w:val="24"/>
        </w:rPr>
        <w:t xml:space="preserve"> chez Marceline Desbordes-Valmore </w:t>
      </w:r>
      <w:r>
        <w:rPr>
          <w:sz w:val="24"/>
          <w:szCs w:val="24"/>
        </w:rPr>
        <w:t xml:space="preserve">– Catherine </w:t>
      </w:r>
      <w:proofErr w:type="spellStart"/>
      <w:r>
        <w:rPr>
          <w:sz w:val="24"/>
          <w:szCs w:val="24"/>
        </w:rPr>
        <w:t>Kouyoumdjian-Deplagne</w:t>
      </w:r>
      <w:proofErr w:type="spellEnd"/>
    </w:p>
    <w:p w14:paraId="500AEB3C" w14:textId="77777777" w:rsidR="002A4A4F" w:rsidRP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4DEF4C5D" w14:textId="536C9F96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>Évaluation d’un dispositif d’accompagnement à l’orientation d’étudiants de licence : inscription, participation et apports perçus</w:t>
      </w:r>
      <w:r>
        <w:rPr>
          <w:sz w:val="24"/>
          <w:szCs w:val="24"/>
        </w:rPr>
        <w:t xml:space="preserve"> – Juliette Robert</w:t>
      </w:r>
    </w:p>
    <w:p w14:paraId="70517761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005DBE27" w14:textId="77777777" w:rsidR="002A4A4F" w:rsidRP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27547FAA" w14:textId="56A8BA2C" w:rsidR="002A4A4F" w:rsidRPr="002A4A4F" w:rsidRDefault="002A4A4F" w:rsidP="002A4A4F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2A4A4F">
        <w:rPr>
          <w:b/>
          <w:bCs/>
          <w:sz w:val="24"/>
          <w:szCs w:val="24"/>
        </w:rPr>
        <w:t xml:space="preserve">Dossier </w:t>
      </w:r>
      <w:r w:rsidRPr="002A4A4F">
        <w:rPr>
          <w:b/>
          <w:bCs/>
          <w:i/>
          <w:iCs/>
          <w:sz w:val="24"/>
          <w:szCs w:val="24"/>
        </w:rPr>
        <w:t>«</w:t>
      </w:r>
      <w:r>
        <w:rPr>
          <w:b/>
          <w:bCs/>
          <w:sz w:val="24"/>
          <w:szCs w:val="24"/>
        </w:rPr>
        <w:t> </w:t>
      </w:r>
      <w:proofErr w:type="spellStart"/>
      <w:r w:rsidRPr="002A4A4F">
        <w:rPr>
          <w:b/>
          <w:bCs/>
          <w:i/>
          <w:iCs/>
          <w:sz w:val="24"/>
          <w:szCs w:val="24"/>
        </w:rPr>
        <w:t>Intermédialités</w:t>
      </w:r>
      <w:proofErr w:type="spellEnd"/>
      <w:r>
        <w:rPr>
          <w:b/>
          <w:bCs/>
          <w:i/>
          <w:iCs/>
          <w:sz w:val="24"/>
          <w:szCs w:val="24"/>
        </w:rPr>
        <w:t> »</w:t>
      </w:r>
    </w:p>
    <w:p w14:paraId="6FB257A6" w14:textId="77777777" w:rsidR="002A4A4F" w:rsidRP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27D9810E" w14:textId="488FE436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Introduction – </w:t>
      </w:r>
      <w:proofErr w:type="spellStart"/>
      <w:r w:rsidRPr="002A4A4F">
        <w:rPr>
          <w:sz w:val="24"/>
          <w:szCs w:val="24"/>
        </w:rPr>
        <w:t>Ningfei</w:t>
      </w:r>
      <w:proofErr w:type="spellEnd"/>
      <w:r w:rsidRPr="002A4A4F">
        <w:rPr>
          <w:sz w:val="24"/>
          <w:szCs w:val="24"/>
        </w:rPr>
        <w:t xml:space="preserve"> Duan</w:t>
      </w:r>
      <w:r>
        <w:rPr>
          <w:sz w:val="24"/>
          <w:szCs w:val="24"/>
        </w:rPr>
        <w:t xml:space="preserve">, Lucie Castella, Marion </w:t>
      </w:r>
      <w:proofErr w:type="spellStart"/>
      <w:r>
        <w:rPr>
          <w:sz w:val="24"/>
          <w:szCs w:val="24"/>
        </w:rPr>
        <w:t>Clavilier</w:t>
      </w:r>
      <w:proofErr w:type="spellEnd"/>
    </w:p>
    <w:p w14:paraId="5E38B267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4020FBB9" w14:textId="1270641F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La dévotion au Nom de Jésus au Moyen Âge : approches spirituelles et mentales, pratiques </w:t>
      </w:r>
      <w:proofErr w:type="spellStart"/>
      <w:r w:rsidRPr="002A4A4F">
        <w:rPr>
          <w:sz w:val="24"/>
          <w:szCs w:val="24"/>
        </w:rPr>
        <w:t>intermédiales</w:t>
      </w:r>
      <w:proofErr w:type="spellEnd"/>
      <w:r w:rsidRPr="002A4A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Amaury </w:t>
      </w:r>
      <w:proofErr w:type="spellStart"/>
      <w:r>
        <w:rPr>
          <w:sz w:val="24"/>
          <w:szCs w:val="24"/>
        </w:rPr>
        <w:t>Rapaly</w:t>
      </w:r>
      <w:proofErr w:type="spellEnd"/>
    </w:p>
    <w:p w14:paraId="4C65CE09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789E0356" w14:textId="0349C464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La pratique </w:t>
      </w:r>
      <w:proofErr w:type="spellStart"/>
      <w:r w:rsidR="005C188F">
        <w:rPr>
          <w:sz w:val="24"/>
          <w:szCs w:val="24"/>
        </w:rPr>
        <w:t>intermédiale</w:t>
      </w:r>
      <w:proofErr w:type="spellEnd"/>
      <w:r w:rsidRPr="002A4A4F">
        <w:rPr>
          <w:sz w:val="24"/>
          <w:szCs w:val="24"/>
        </w:rPr>
        <w:t xml:space="preserve"> dans quelques éditions illustrées de </w:t>
      </w:r>
      <w:r w:rsidRPr="002A4A4F">
        <w:rPr>
          <w:i/>
          <w:iCs/>
          <w:sz w:val="24"/>
          <w:szCs w:val="24"/>
        </w:rPr>
        <w:t>François le Champi</w:t>
      </w:r>
      <w:r w:rsidRPr="002A4A4F">
        <w:rPr>
          <w:sz w:val="24"/>
          <w:szCs w:val="24"/>
        </w:rPr>
        <w:t xml:space="preserve">, </w:t>
      </w:r>
      <w:r w:rsidRPr="002A4A4F">
        <w:rPr>
          <w:i/>
          <w:iCs/>
          <w:sz w:val="24"/>
          <w:szCs w:val="24"/>
        </w:rPr>
        <w:t>Le Petit Chose</w:t>
      </w:r>
      <w:r w:rsidRPr="002A4A4F">
        <w:rPr>
          <w:sz w:val="24"/>
          <w:szCs w:val="24"/>
        </w:rPr>
        <w:t xml:space="preserve"> et</w:t>
      </w:r>
      <w:r w:rsidRPr="002A4A4F">
        <w:rPr>
          <w:i/>
          <w:iCs/>
          <w:sz w:val="24"/>
          <w:szCs w:val="24"/>
        </w:rPr>
        <w:t xml:space="preserve"> Germinal</w:t>
      </w:r>
      <w:r w:rsidRPr="002A4A4F">
        <w:rPr>
          <w:sz w:val="24"/>
          <w:szCs w:val="24"/>
        </w:rPr>
        <w:t xml:space="preserve"> </w:t>
      </w:r>
      <w:r w:rsidR="005C188F">
        <w:rPr>
          <w:sz w:val="24"/>
          <w:szCs w:val="24"/>
        </w:rPr>
        <w:t xml:space="preserve">– </w:t>
      </w:r>
      <w:proofErr w:type="spellStart"/>
      <w:r w:rsidR="005C188F">
        <w:rPr>
          <w:sz w:val="24"/>
          <w:szCs w:val="24"/>
        </w:rPr>
        <w:t>Bleck</w:t>
      </w:r>
      <w:proofErr w:type="spellEnd"/>
      <w:r w:rsidR="005C188F">
        <w:rPr>
          <w:sz w:val="24"/>
          <w:szCs w:val="24"/>
        </w:rPr>
        <w:t xml:space="preserve"> Ulrich </w:t>
      </w:r>
      <w:proofErr w:type="spellStart"/>
      <w:r w:rsidR="005C188F">
        <w:rPr>
          <w:sz w:val="24"/>
          <w:szCs w:val="24"/>
        </w:rPr>
        <w:t>Nzengue</w:t>
      </w:r>
      <w:proofErr w:type="spellEnd"/>
    </w:p>
    <w:p w14:paraId="60F2F2CD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6359865A" w14:textId="5A29C6BD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Stratégies </w:t>
      </w:r>
      <w:proofErr w:type="spellStart"/>
      <w:r w:rsidRPr="002A4A4F">
        <w:rPr>
          <w:sz w:val="24"/>
          <w:szCs w:val="24"/>
        </w:rPr>
        <w:t>intermédiales</w:t>
      </w:r>
      <w:proofErr w:type="spellEnd"/>
      <w:r w:rsidRPr="002A4A4F">
        <w:rPr>
          <w:sz w:val="24"/>
          <w:szCs w:val="24"/>
        </w:rPr>
        <w:t xml:space="preserve"> dans l’œuvre de Marcel Duchamp </w:t>
      </w:r>
      <w:r w:rsidR="005C188F">
        <w:rPr>
          <w:sz w:val="24"/>
          <w:szCs w:val="24"/>
        </w:rPr>
        <w:t xml:space="preserve">– Didier </w:t>
      </w:r>
      <w:proofErr w:type="spellStart"/>
      <w:r w:rsidR="005C188F">
        <w:rPr>
          <w:sz w:val="24"/>
          <w:szCs w:val="24"/>
        </w:rPr>
        <w:t>Jonchière</w:t>
      </w:r>
      <w:proofErr w:type="spellEnd"/>
    </w:p>
    <w:p w14:paraId="7C840967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1FED2469" w14:textId="02FBC1F3" w:rsid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>L’</w:t>
      </w:r>
      <w:proofErr w:type="spellStart"/>
      <w:r w:rsidRPr="002A4A4F">
        <w:rPr>
          <w:sz w:val="24"/>
          <w:szCs w:val="24"/>
        </w:rPr>
        <w:t>intermédialité</w:t>
      </w:r>
      <w:proofErr w:type="spellEnd"/>
      <w:r w:rsidRPr="002A4A4F">
        <w:rPr>
          <w:sz w:val="24"/>
          <w:szCs w:val="24"/>
        </w:rPr>
        <w:t xml:space="preserve"> peut-elle renouveler l’approche de la </w:t>
      </w:r>
      <w:r w:rsidR="005C188F">
        <w:rPr>
          <w:sz w:val="24"/>
          <w:szCs w:val="24"/>
        </w:rPr>
        <w:t>« </w:t>
      </w:r>
      <w:r w:rsidRPr="002A4A4F">
        <w:rPr>
          <w:sz w:val="24"/>
          <w:szCs w:val="24"/>
        </w:rPr>
        <w:t>musique</w:t>
      </w:r>
      <w:r w:rsidR="005C188F">
        <w:rPr>
          <w:sz w:val="24"/>
          <w:szCs w:val="24"/>
        </w:rPr>
        <w:t> »</w:t>
      </w:r>
      <w:r w:rsidRPr="002A4A4F">
        <w:rPr>
          <w:sz w:val="24"/>
          <w:szCs w:val="24"/>
        </w:rPr>
        <w:t xml:space="preserve"> d’Église du XVIII</w:t>
      </w:r>
      <w:r w:rsidRPr="002A4A4F">
        <w:rPr>
          <w:sz w:val="24"/>
          <w:szCs w:val="24"/>
          <w:vertAlign w:val="superscript"/>
        </w:rPr>
        <w:t>e</w:t>
      </w:r>
      <w:r w:rsidRPr="002A4A4F">
        <w:rPr>
          <w:sz w:val="24"/>
          <w:szCs w:val="24"/>
        </w:rPr>
        <w:t xml:space="preserve"> siècle ? </w:t>
      </w:r>
      <w:r w:rsidR="005C188F">
        <w:rPr>
          <w:sz w:val="24"/>
          <w:szCs w:val="24"/>
        </w:rPr>
        <w:t xml:space="preserve">– Pierre </w:t>
      </w:r>
      <w:proofErr w:type="spellStart"/>
      <w:r w:rsidR="005C188F">
        <w:rPr>
          <w:sz w:val="24"/>
          <w:szCs w:val="24"/>
        </w:rPr>
        <w:t>Mesplé</w:t>
      </w:r>
      <w:proofErr w:type="spellEnd"/>
    </w:p>
    <w:p w14:paraId="5F57DFA8" w14:textId="77777777" w:rsidR="005C188F" w:rsidRPr="002A4A4F" w:rsidRDefault="005C188F" w:rsidP="002A4A4F">
      <w:pPr>
        <w:spacing w:after="0"/>
        <w:jc w:val="both"/>
        <w:rPr>
          <w:sz w:val="24"/>
          <w:szCs w:val="24"/>
        </w:rPr>
      </w:pPr>
    </w:p>
    <w:p w14:paraId="30AF1A4B" w14:textId="35BFF10C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La musique sacrée ès lettres, le cas de George Sand </w:t>
      </w:r>
      <w:r w:rsidR="005C188F">
        <w:rPr>
          <w:sz w:val="24"/>
          <w:szCs w:val="24"/>
        </w:rPr>
        <w:t xml:space="preserve">– </w:t>
      </w:r>
      <w:proofErr w:type="spellStart"/>
      <w:r w:rsidR="005C188F">
        <w:rPr>
          <w:sz w:val="24"/>
          <w:szCs w:val="24"/>
        </w:rPr>
        <w:t>Ningfei</w:t>
      </w:r>
      <w:proofErr w:type="spellEnd"/>
      <w:r w:rsidR="005C188F">
        <w:rPr>
          <w:sz w:val="24"/>
          <w:szCs w:val="24"/>
        </w:rPr>
        <w:t xml:space="preserve"> Duan</w:t>
      </w:r>
    </w:p>
    <w:p w14:paraId="48907AD9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69C5BB3C" w14:textId="33A46066" w:rsidR="002A4A4F" w:rsidRPr="002A4A4F" w:rsidRDefault="002A4A4F" w:rsidP="002A4A4F">
      <w:pPr>
        <w:spacing w:after="0"/>
        <w:jc w:val="both"/>
        <w:rPr>
          <w:bCs/>
          <w:sz w:val="24"/>
          <w:szCs w:val="24"/>
        </w:rPr>
      </w:pPr>
      <w:r w:rsidRPr="002A4A4F">
        <w:rPr>
          <w:bCs/>
          <w:sz w:val="24"/>
          <w:szCs w:val="24"/>
        </w:rPr>
        <w:t>Du romantisme à la pop-rock.</w:t>
      </w:r>
      <w:r w:rsidRPr="002A4A4F">
        <w:rPr>
          <w:sz w:val="24"/>
          <w:szCs w:val="24"/>
        </w:rPr>
        <w:t> </w:t>
      </w:r>
      <w:r w:rsidRPr="002A4A4F">
        <w:rPr>
          <w:bCs/>
          <w:sz w:val="24"/>
          <w:szCs w:val="24"/>
        </w:rPr>
        <w:t>Quand Obispo chante Marceline Desbordes-Valmore (1786-1859</w:t>
      </w:r>
      <w:r w:rsidR="005C188F">
        <w:rPr>
          <w:bCs/>
          <w:sz w:val="24"/>
          <w:szCs w:val="24"/>
        </w:rPr>
        <w:t xml:space="preserve">) – Catherine </w:t>
      </w:r>
      <w:proofErr w:type="spellStart"/>
      <w:r w:rsidR="005C188F">
        <w:rPr>
          <w:bCs/>
          <w:sz w:val="24"/>
          <w:szCs w:val="24"/>
        </w:rPr>
        <w:t>Kouyoumdjian-Deplagne</w:t>
      </w:r>
      <w:proofErr w:type="spellEnd"/>
    </w:p>
    <w:p w14:paraId="61ACD5EB" w14:textId="77777777" w:rsidR="002A4A4F" w:rsidRPr="002A4A4F" w:rsidRDefault="002A4A4F" w:rsidP="002A4A4F">
      <w:pPr>
        <w:spacing w:after="0"/>
        <w:jc w:val="both"/>
        <w:rPr>
          <w:bCs/>
          <w:sz w:val="24"/>
          <w:szCs w:val="24"/>
        </w:rPr>
      </w:pPr>
    </w:p>
    <w:p w14:paraId="3E979281" w14:textId="77777777" w:rsidR="002A4A4F" w:rsidRPr="002A4A4F" w:rsidRDefault="002A4A4F" w:rsidP="002A4A4F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57DC3B8C" w14:textId="77777777" w:rsidR="002A4A4F" w:rsidRPr="002A4A4F" w:rsidRDefault="002A4A4F" w:rsidP="002A4A4F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36E55E26" w14:textId="77777777" w:rsidR="002A4A4F" w:rsidRPr="002A4A4F" w:rsidRDefault="002A4A4F" w:rsidP="005C188F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2A4A4F">
        <w:rPr>
          <w:b/>
          <w:bCs/>
          <w:i/>
          <w:iCs/>
          <w:sz w:val="24"/>
          <w:szCs w:val="24"/>
        </w:rPr>
        <w:t>Varia</w:t>
      </w:r>
    </w:p>
    <w:p w14:paraId="5E196854" w14:textId="77777777" w:rsidR="005C188F" w:rsidRDefault="005C188F" w:rsidP="002A4A4F">
      <w:pPr>
        <w:spacing w:after="0"/>
        <w:jc w:val="both"/>
        <w:rPr>
          <w:sz w:val="24"/>
          <w:szCs w:val="24"/>
        </w:rPr>
      </w:pPr>
    </w:p>
    <w:p w14:paraId="24E6FA31" w14:textId="3D0ED9E2" w:rsidR="005C188F" w:rsidRPr="005C188F" w:rsidRDefault="002A4A4F" w:rsidP="005C188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Transferts et re-significations : la traduction comme transfert culturel dans le processus d’émancipation et </w:t>
      </w:r>
      <w:r w:rsidR="005C188F">
        <w:rPr>
          <w:sz w:val="24"/>
          <w:szCs w:val="24"/>
        </w:rPr>
        <w:t xml:space="preserve">de </w:t>
      </w:r>
      <w:r w:rsidRPr="002A4A4F">
        <w:rPr>
          <w:sz w:val="24"/>
          <w:szCs w:val="24"/>
        </w:rPr>
        <w:t>consolidation nationale en Amérique hispanique au XIX</w:t>
      </w:r>
      <w:r w:rsidRPr="002A4A4F">
        <w:rPr>
          <w:sz w:val="24"/>
          <w:szCs w:val="24"/>
          <w:vertAlign w:val="superscript"/>
        </w:rPr>
        <w:t>e</w:t>
      </w:r>
      <w:r w:rsidRPr="002A4A4F">
        <w:rPr>
          <w:sz w:val="24"/>
          <w:szCs w:val="24"/>
        </w:rPr>
        <w:t xml:space="preserve"> siècle </w:t>
      </w:r>
      <w:r w:rsidR="005C188F">
        <w:rPr>
          <w:sz w:val="24"/>
          <w:szCs w:val="24"/>
        </w:rPr>
        <w:t xml:space="preserve">– Daniel </w:t>
      </w:r>
      <w:proofErr w:type="spellStart"/>
      <w:r w:rsidR="005C188F">
        <w:rPr>
          <w:sz w:val="24"/>
          <w:szCs w:val="24"/>
        </w:rPr>
        <w:t>L</w:t>
      </w:r>
      <w:r w:rsidR="005C188F" w:rsidRPr="005C188F">
        <w:rPr>
          <w:sz w:val="24"/>
          <w:szCs w:val="24"/>
        </w:rPr>
        <w:t>ó</w:t>
      </w:r>
      <w:r w:rsidR="005C188F">
        <w:rPr>
          <w:sz w:val="24"/>
          <w:szCs w:val="24"/>
        </w:rPr>
        <w:t>pez</w:t>
      </w:r>
      <w:proofErr w:type="spellEnd"/>
    </w:p>
    <w:p w14:paraId="424EFDAC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6B669216" w14:textId="57D4B587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>Les bestiaires fantastiques aujourd’hui : le renouvellement d’un genre dans les univers d’</w:t>
      </w:r>
      <w:r w:rsidRPr="002A4A4F">
        <w:rPr>
          <w:i/>
          <w:iCs/>
          <w:sz w:val="24"/>
          <w:szCs w:val="24"/>
        </w:rPr>
        <w:t>Harry Potter</w:t>
      </w:r>
      <w:r w:rsidRPr="002A4A4F">
        <w:rPr>
          <w:sz w:val="24"/>
          <w:szCs w:val="24"/>
        </w:rPr>
        <w:t>, </w:t>
      </w:r>
      <w:r w:rsidRPr="002A4A4F">
        <w:rPr>
          <w:i/>
          <w:iCs/>
          <w:sz w:val="24"/>
          <w:szCs w:val="24"/>
        </w:rPr>
        <w:t>L’Épouvanteur</w:t>
      </w:r>
      <w:r w:rsidRPr="002A4A4F">
        <w:rPr>
          <w:sz w:val="24"/>
          <w:szCs w:val="24"/>
        </w:rPr>
        <w:t> et</w:t>
      </w:r>
      <w:r w:rsidRPr="002A4A4F">
        <w:rPr>
          <w:i/>
          <w:iCs/>
          <w:sz w:val="24"/>
          <w:szCs w:val="24"/>
        </w:rPr>
        <w:t xml:space="preserve"> Les Chroniques de </w:t>
      </w:r>
      <w:proofErr w:type="spellStart"/>
      <w:r w:rsidRPr="002A4A4F">
        <w:rPr>
          <w:i/>
          <w:iCs/>
          <w:sz w:val="24"/>
          <w:szCs w:val="24"/>
        </w:rPr>
        <w:t>Spiderwick</w:t>
      </w:r>
      <w:proofErr w:type="spellEnd"/>
      <w:r w:rsidRPr="002A4A4F">
        <w:rPr>
          <w:sz w:val="24"/>
          <w:szCs w:val="24"/>
        </w:rPr>
        <w:t xml:space="preserve"> </w:t>
      </w:r>
      <w:r w:rsidR="005C188F">
        <w:rPr>
          <w:sz w:val="24"/>
          <w:szCs w:val="24"/>
        </w:rPr>
        <w:t xml:space="preserve">– Florie Maurin et </w:t>
      </w:r>
      <w:proofErr w:type="spellStart"/>
      <w:r w:rsidR="005C188F">
        <w:rPr>
          <w:sz w:val="24"/>
          <w:szCs w:val="24"/>
        </w:rPr>
        <w:t>Elise</w:t>
      </w:r>
      <w:proofErr w:type="spellEnd"/>
      <w:r w:rsidR="005C188F">
        <w:rPr>
          <w:sz w:val="24"/>
          <w:szCs w:val="24"/>
        </w:rPr>
        <w:t xml:space="preserve"> d’Inca</w:t>
      </w:r>
    </w:p>
    <w:p w14:paraId="58FF57B1" w14:textId="77777777" w:rsidR="002A4A4F" w:rsidRP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1FC349D1" w14:textId="60167ED5" w:rsidR="002A4A4F" w:rsidRPr="002A4A4F" w:rsidRDefault="002A4A4F" w:rsidP="002A4A4F">
      <w:pPr>
        <w:spacing w:after="0"/>
        <w:jc w:val="both"/>
        <w:rPr>
          <w:sz w:val="24"/>
          <w:szCs w:val="24"/>
        </w:rPr>
      </w:pPr>
      <w:r w:rsidRPr="002A4A4F">
        <w:rPr>
          <w:sz w:val="24"/>
          <w:szCs w:val="24"/>
        </w:rPr>
        <w:t xml:space="preserve">Sous les bombes allemandes : l’épreuve de mai – juin 1940 en Auvergne </w:t>
      </w:r>
      <w:r w:rsidR="005C188F">
        <w:rPr>
          <w:sz w:val="24"/>
          <w:szCs w:val="24"/>
        </w:rPr>
        <w:t>– Hélène Saint-André</w:t>
      </w:r>
    </w:p>
    <w:p w14:paraId="21F3A886" w14:textId="5A0CAC1C" w:rsidR="002A4A4F" w:rsidRDefault="002A4A4F" w:rsidP="002A4A4F">
      <w:pPr>
        <w:spacing w:after="0"/>
        <w:jc w:val="both"/>
        <w:rPr>
          <w:b/>
          <w:bCs/>
          <w:sz w:val="24"/>
          <w:szCs w:val="24"/>
        </w:rPr>
      </w:pPr>
    </w:p>
    <w:p w14:paraId="33339C3E" w14:textId="77777777" w:rsidR="005C188F" w:rsidRPr="002A4A4F" w:rsidRDefault="005C188F" w:rsidP="002A4A4F">
      <w:pPr>
        <w:spacing w:after="0"/>
        <w:jc w:val="both"/>
        <w:rPr>
          <w:b/>
          <w:bCs/>
          <w:sz w:val="24"/>
          <w:szCs w:val="24"/>
        </w:rPr>
      </w:pPr>
    </w:p>
    <w:p w14:paraId="1B94EF1A" w14:textId="77777777" w:rsidR="002A4A4F" w:rsidRPr="002A4A4F" w:rsidRDefault="002A4A4F" w:rsidP="005C188F">
      <w:pPr>
        <w:spacing w:after="0"/>
        <w:jc w:val="center"/>
        <w:rPr>
          <w:b/>
          <w:bCs/>
          <w:sz w:val="24"/>
          <w:szCs w:val="24"/>
        </w:rPr>
      </w:pPr>
      <w:r w:rsidRPr="002A4A4F">
        <w:rPr>
          <w:b/>
          <w:bCs/>
          <w:sz w:val="24"/>
          <w:szCs w:val="24"/>
        </w:rPr>
        <w:t>Compte-rendu</w:t>
      </w:r>
    </w:p>
    <w:p w14:paraId="3BA58ACB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6082D4E0" w14:textId="6B256C4B" w:rsidR="005C188F" w:rsidRPr="005C188F" w:rsidRDefault="002A4A4F" w:rsidP="005C188F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24"/>
          <w:szCs w:val="24"/>
        </w:rPr>
      </w:pPr>
      <w:r w:rsidRPr="002A4A4F">
        <w:rPr>
          <w:sz w:val="24"/>
          <w:szCs w:val="24"/>
        </w:rPr>
        <w:t xml:space="preserve">Journée d’étude </w:t>
      </w:r>
      <w:r w:rsidR="005C188F" w:rsidRPr="005C188F">
        <w:rPr>
          <w:sz w:val="24"/>
          <w:szCs w:val="24"/>
        </w:rPr>
        <w:t>« </w:t>
      </w:r>
      <w:r w:rsidRPr="002A4A4F">
        <w:rPr>
          <w:sz w:val="24"/>
          <w:szCs w:val="24"/>
        </w:rPr>
        <w:t>État de la recherche sur les récits de voyage entre l’Europe et l’Amérique latine (XVIII</w:t>
      </w:r>
      <w:r w:rsidRPr="002A4A4F">
        <w:rPr>
          <w:sz w:val="24"/>
          <w:szCs w:val="24"/>
          <w:vertAlign w:val="superscript"/>
        </w:rPr>
        <w:t>e</w:t>
      </w:r>
      <w:r w:rsidRPr="002A4A4F">
        <w:rPr>
          <w:sz w:val="24"/>
          <w:szCs w:val="24"/>
        </w:rPr>
        <w:t>-XIX</w:t>
      </w:r>
      <w:r w:rsidRPr="002A4A4F">
        <w:rPr>
          <w:sz w:val="24"/>
          <w:szCs w:val="24"/>
          <w:vertAlign w:val="superscript"/>
        </w:rPr>
        <w:t>e</w:t>
      </w:r>
      <w:r w:rsidRPr="002A4A4F">
        <w:rPr>
          <w:sz w:val="24"/>
          <w:szCs w:val="24"/>
        </w:rPr>
        <w:t xml:space="preserve"> siècles)</w:t>
      </w:r>
      <w:r w:rsidR="005C188F" w:rsidRPr="005C188F">
        <w:rPr>
          <w:sz w:val="24"/>
          <w:szCs w:val="24"/>
        </w:rPr>
        <w:t> »</w:t>
      </w:r>
      <w:r w:rsidRPr="002A4A4F">
        <w:rPr>
          <w:sz w:val="24"/>
          <w:szCs w:val="24"/>
        </w:rPr>
        <w:t xml:space="preserve"> </w:t>
      </w:r>
      <w:r w:rsidR="005C188F" w:rsidRPr="002A4A4F">
        <w:rPr>
          <w:sz w:val="24"/>
          <w:szCs w:val="24"/>
        </w:rPr>
        <w:t>–</w:t>
      </w:r>
      <w:r w:rsidR="005C188F" w:rsidRPr="005C188F">
        <w:rPr>
          <w:sz w:val="24"/>
          <w:szCs w:val="24"/>
        </w:rPr>
        <w:t xml:space="preserve"> Matthias Soubise et Daniel </w:t>
      </w:r>
      <w:proofErr w:type="spellStart"/>
      <w:r w:rsidR="005C188F" w:rsidRPr="005C188F">
        <w:rPr>
          <w:sz w:val="24"/>
          <w:szCs w:val="24"/>
        </w:rPr>
        <w:t>L</w:t>
      </w:r>
      <w:r w:rsidR="005C188F" w:rsidRPr="005C188F">
        <w:rPr>
          <w:rFonts w:cs="Times New Roman"/>
          <w:sz w:val="24"/>
          <w:szCs w:val="24"/>
        </w:rPr>
        <w:t>ó</w:t>
      </w:r>
      <w:r w:rsidR="005C188F" w:rsidRPr="005C188F">
        <w:rPr>
          <w:rFonts w:cs="Times New Roman"/>
          <w:sz w:val="24"/>
          <w:szCs w:val="24"/>
        </w:rPr>
        <w:t>pez</w:t>
      </w:r>
      <w:proofErr w:type="spellEnd"/>
    </w:p>
    <w:p w14:paraId="58CA591F" w14:textId="162D74C3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65C9F01F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0F0DCAC1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1F27FA66" w14:textId="77777777" w:rsidR="002A4A4F" w:rsidRPr="002A4A4F" w:rsidRDefault="002A4A4F" w:rsidP="002A4A4F">
      <w:pPr>
        <w:spacing w:after="0"/>
        <w:jc w:val="both"/>
        <w:rPr>
          <w:sz w:val="24"/>
          <w:szCs w:val="24"/>
        </w:rPr>
      </w:pPr>
    </w:p>
    <w:p w14:paraId="0190B2FF" w14:textId="77777777" w:rsidR="00AC4AEF" w:rsidRPr="002A4A4F" w:rsidRDefault="00AC4AEF" w:rsidP="002A4A4F">
      <w:pPr>
        <w:spacing w:after="0"/>
        <w:jc w:val="both"/>
        <w:rPr>
          <w:sz w:val="24"/>
          <w:szCs w:val="24"/>
        </w:rPr>
      </w:pPr>
    </w:p>
    <w:sectPr w:rsidR="00AC4AEF" w:rsidRPr="002A4A4F" w:rsidSect="001B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4F"/>
    <w:rsid w:val="001B45EF"/>
    <w:rsid w:val="002A4A4F"/>
    <w:rsid w:val="005C188F"/>
    <w:rsid w:val="00656F07"/>
    <w:rsid w:val="00864363"/>
    <w:rsid w:val="00A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B742"/>
  <w15:chartTrackingRefBased/>
  <w15:docId w15:val="{7CAC93E9-3412-4EB8-B0F2-CE94340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 MAURIN</dc:creator>
  <cp:keywords/>
  <dc:description/>
  <cp:lastModifiedBy>Florie MAURIN</cp:lastModifiedBy>
  <cp:revision>1</cp:revision>
  <dcterms:created xsi:type="dcterms:W3CDTF">2022-02-02T09:19:00Z</dcterms:created>
  <dcterms:modified xsi:type="dcterms:W3CDTF">2022-02-02T09:29:00Z</dcterms:modified>
</cp:coreProperties>
</file>